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20" w:lineRule="exact"/>
        <w:ind w:right="0" w:rightChars="0"/>
        <w:jc w:val="center"/>
        <w:textAlignment w:val="auto"/>
        <w:rPr>
          <w:rFonts w:hint="eastAsia" w:ascii="宋体" w:hAnsi="宋体" w:cs="宋体"/>
          <w:b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24"/>
          <w:szCs w:val="24"/>
          <w:highlight w:val="none"/>
        </w:rPr>
        <w:t>卡式灭菌器</w:t>
      </w:r>
      <w:r>
        <w:rPr>
          <w:rFonts w:hint="eastAsia" w:ascii="宋体" w:hAnsi="宋体" w:cs="宋体"/>
          <w:b/>
          <w:sz w:val="24"/>
          <w:szCs w:val="24"/>
          <w:highlight w:val="none"/>
          <w:lang w:val="en-US" w:eastAsia="zh-CN"/>
        </w:rPr>
        <w:t>技术参数</w:t>
      </w:r>
    </w:p>
    <w:tbl>
      <w:tblPr>
        <w:tblStyle w:val="4"/>
        <w:tblW w:w="8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4074"/>
        <w:gridCol w:w="29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  <w:jc w:val="center"/>
        </w:trPr>
        <w:tc>
          <w:tcPr>
            <w:tcW w:w="1514" w:type="dxa"/>
            <w:vAlign w:val="center"/>
          </w:tcPr>
          <w:p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4074" w:type="dxa"/>
            <w:vAlign w:val="center"/>
          </w:tcPr>
          <w:p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主要参数</w:t>
            </w:r>
          </w:p>
        </w:tc>
        <w:tc>
          <w:tcPr>
            <w:tcW w:w="2970" w:type="dxa"/>
            <w:vAlign w:val="center"/>
          </w:tcPr>
          <w:p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  <w:jc w:val="center"/>
        </w:trPr>
        <w:tc>
          <w:tcPr>
            <w:tcW w:w="1514" w:type="dxa"/>
            <w:vAlign w:val="center"/>
          </w:tcPr>
          <w:p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</w:rPr>
              <w:t>卡式灭菌器</w:t>
            </w:r>
          </w:p>
        </w:tc>
        <w:tc>
          <w:tcPr>
            <w:tcW w:w="40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最高工作压力：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≥0.28MPa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灭菌室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容积：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＞5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工作压力范围：42 kPa～212kPa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蒸汽发生器功率：1.2kVA±5%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.最高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设计温度：≥142℃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6.灭菌温度：121℃-134℃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环境温度范围：+5℃~+40℃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设备工作介质：水蒸汽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水箱容积：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3-5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升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工作相对湿度：≤8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水源：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超纯水、去离子水、实验室用水、纯净水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12.电源电压：AC 220V±22V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13.内腔尺寸：45cm-50cm*15cm-20cm*8-10cm</w:t>
            </w:r>
          </w:p>
        </w:tc>
        <w:tc>
          <w:tcPr>
            <w:tcW w:w="2970" w:type="dxa"/>
            <w:vAlign w:val="center"/>
          </w:tcPr>
          <w:p>
            <w:pPr>
              <w:pStyle w:val="2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1.操作系统：需具备微电脑操作系统，操作面板平整利于消毒，操作语言支持中文，可以随时安全地中断灭菌程序。</w:t>
            </w:r>
          </w:p>
          <w:p>
            <w:pPr>
              <w:pStyle w:val="2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rPr>
                <w:rFonts w:hint="default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2.消毒范围：适用于含腔器械和实心器械灭菌,可以进行非包裹灭菌。</w:t>
            </w:r>
          </w:p>
          <w:p>
            <w:pPr>
              <w:pStyle w:val="2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3.灭菌时间：灭菌快速，灭菌时不超过20分钟。</w:t>
            </w:r>
          </w:p>
          <w:p>
            <w:pPr>
              <w:pStyle w:val="2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rPr>
                <w:rFonts w:hint="default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4.安全提示：具备自我检测功能,一旦在运行过程中出现问题,系统自动中止运作,并显示故障代码。</w:t>
            </w:r>
          </w:p>
          <w:p>
            <w:pPr>
              <w:pStyle w:val="2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5.使用年限：规定使用年限不低于8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年。</w:t>
            </w:r>
          </w:p>
        </w:tc>
      </w:tr>
    </w:tbl>
    <w:p>
      <w:pPr>
        <w:pStyle w:val="2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FC3D748-D572-482A-80F3-BBA7860A75D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1C2F2AE-749B-44DF-96C6-4AFBAFA41B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lOGM5ZTQ1MDFjNjNmM2Y5MmRkZDhlODEyMTQyZWUifQ=="/>
  </w:docVars>
  <w:rsids>
    <w:rsidRoot w:val="48CB09A1"/>
    <w:rsid w:val="0D1A2C51"/>
    <w:rsid w:val="48CB09A1"/>
    <w:rsid w:val="6258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902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2024-01-17T01:50:00Z</dcterms:created>
  <dc:creator>鹿鹿雪</dc:creator>
  <cp:lastModifiedBy>鹿鹿雪</cp:lastModifiedBy>
  <dcterms:modified xsi:type="dcterms:W3CDTF">2024-01-18T01:22:28Z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6CB9C0FD093F46608E600635BC178FCF_11</vt:lpwstr>
  </property>
</Properties>
</file>