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5122A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胰岛素泵/动态血糖检测仪参数</w:t>
      </w:r>
    </w:p>
    <w:p w14:paraId="36BFA7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一、胰岛素泵</w:t>
      </w:r>
    </w:p>
    <w:p w14:paraId="68855C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1.泵管理系统:可以配合泵管理软件，开展全院泵远程管理;无需手动，自动上传数据，即可实时监控全院胰岛素泵工作状态；可展示动态血糖数据。</w:t>
      </w:r>
    </w:p>
    <w:p w14:paraId="5DAD8B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2.配备40寸监控屏1台，1屏可以显示40台泵信息;</w:t>
      </w:r>
    </w:p>
    <w:p w14:paraId="513197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3.手持端1个，1个手持端可以控制100台胰岛素泵;</w:t>
      </w:r>
    </w:p>
    <w:p w14:paraId="46853E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</w:rPr>
        <w:t>泵管理软件有远程暂停泵功能;</w:t>
      </w:r>
    </w:p>
    <w:p w14:paraId="2D8F5F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5.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泵管理软件有AI估算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AI剂量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泵转笔辅助计算工具模块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；</w:t>
      </w:r>
    </w:p>
    <w:p w14:paraId="2A68F4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6.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胰岛素泵工作台，有输注导管使用时长提示功能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；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有阻塞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低电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低药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无药实时报警功能;有大剂量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基础率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日总量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剩余药量提示功能;有血糖显示功能;</w:t>
      </w:r>
    </w:p>
    <w:p w14:paraId="4796EA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7.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全中文菜单显示，易用易懂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；</w:t>
      </w:r>
    </w:p>
    <w:p w14:paraId="190D11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8.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胰岛素种类:U-100和U-40两种可选，两种浓度胰岛素可以智能换算;短效和速效可选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；</w:t>
      </w:r>
    </w:p>
    <w:p w14:paraId="605FDA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9.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基础率分段:24段和48段两种模式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；</w:t>
      </w:r>
    </w:p>
    <w:p w14:paraId="2E63CC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1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0.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基础率设置:自动分配基础率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个性化设置基础率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；</w:t>
      </w:r>
    </w:p>
    <w:p w14:paraId="5A598D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1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数据库:速效数据库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短效数据库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；</w:t>
      </w:r>
    </w:p>
    <w:p w14:paraId="4839D5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1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2.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基础率设置范围:常规范围0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01~35U/h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；</w:t>
      </w:r>
    </w:p>
    <w:p w14:paraId="49C4A9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1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3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临基率设置范围:速度设置范围为基础率设置值的0~250%，时间设置范围0~24小时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；</w:t>
      </w:r>
    </w:p>
    <w:p w14:paraId="5C85D3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</w:rPr>
        <w:t>1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4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</w:rPr>
        <w:t>最小基础率增幅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</w:rPr>
        <w:t>0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</w:rPr>
        <w:t>01U，适用于全天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胰岛素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</w:rPr>
        <w:t>剂量较小的患者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eastAsia="zh-CN"/>
        </w:rPr>
        <w:t>；</w:t>
      </w:r>
    </w:p>
    <w:p w14:paraId="338DA4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1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5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立即输注:快速一键注射</w:t>
      </w:r>
    </w:p>
    <w:p w14:paraId="5F2FA9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1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6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长餐模式:方波输注，双波输注</w:t>
      </w:r>
    </w:p>
    <w:p w14:paraId="5CC642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17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有大剂量预设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大剂量设置范围0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1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~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88U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大剂量增幅0.1U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大剂量输注速度可调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。</w:t>
      </w:r>
    </w:p>
    <w:p w14:paraId="766F36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18.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螺杆复位形式:自动复位，电机驱动</w:t>
      </w:r>
    </w:p>
    <w:p w14:paraId="351475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19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最大装药量: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≥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3.1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毫升(31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U)</w:t>
      </w:r>
    </w:p>
    <w:p w14:paraId="24FCE0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2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0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剂量限制功能:每次大剂量限制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每小时基础量限制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日总量限制</w:t>
      </w:r>
    </w:p>
    <w:p w14:paraId="0F7FB0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2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保护功能:按键自动上锁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儿童锁防止操作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医生凭密码设置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工程师凭密码设置</w:t>
      </w:r>
    </w:p>
    <w:p w14:paraId="352FF1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2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2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警示项目:蜂鸣报警(阻塞，低电量，低药量，无输注，药完)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按键声音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用餐提示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测血糖提示。</w:t>
      </w:r>
    </w:p>
    <w:p w14:paraId="28C157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2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3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报警项目可选</w:t>
      </w:r>
    </w:p>
    <w:p w14:paraId="0AC5D0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24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堵塞剂量可调</w:t>
      </w:r>
      <w:bookmarkStart w:id="0" w:name="_GoBack"/>
      <w:bookmarkEnd w:id="0"/>
    </w:p>
    <w:p w14:paraId="4D22BF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25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低药量报警闯值可设</w:t>
      </w:r>
    </w:p>
    <w:p w14:paraId="677DD3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26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eastAsia="zh-CN"/>
        </w:rPr>
        <w:t>.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</w:rPr>
        <w:t>电池型号:Type-c快速内置电池，</w:t>
      </w:r>
    </w:p>
    <w:p w14:paraId="619FE1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eastAsia="zh-CN"/>
        </w:rPr>
        <w:t>二、动态血糖检测</w:t>
      </w:r>
    </w:p>
    <w:p w14:paraId="3751BFA0">
      <w:pPr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1.动态：次抛式CGM</w:t>
      </w:r>
    </w:p>
    <w:p w14:paraId="47924421">
      <w:pPr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2.MARD值：8.71%</w:t>
      </w:r>
    </w:p>
    <w:p w14:paraId="47F19660">
      <w:pPr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3.进液防护等级：发射器和传感器配合使用时可达IP28（浸入水下2.5米，长达2 h）</w:t>
      </w:r>
    </w:p>
    <w:p w14:paraId="79867A44">
      <w:pPr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4.动态：软针</w:t>
      </w:r>
    </w:p>
    <w:p w14:paraId="79620165">
      <w:pPr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5.使用天数：15天</w:t>
      </w:r>
    </w:p>
    <w:p w14:paraId="6158E104">
      <w:pPr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6.可同步连接胰岛泵系统软件。</w:t>
      </w:r>
    </w:p>
    <w:p w14:paraId="31A96CEB">
      <w:pPr>
        <w:rPr>
          <w:rFonts w:hint="default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0422618-B225-4174-B14E-8EFB07CF05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OGM5ZTQ1MDFjNjNmM2Y5MmRkZDhlODEyMTQyZWUifQ=="/>
  </w:docVars>
  <w:rsids>
    <w:rsidRoot w:val="00000000"/>
    <w:rsid w:val="06513361"/>
    <w:rsid w:val="1B190D9C"/>
    <w:rsid w:val="2FF96CC5"/>
    <w:rsid w:val="367B328A"/>
    <w:rsid w:val="3F284A1B"/>
    <w:rsid w:val="4212450C"/>
    <w:rsid w:val="45EA4C16"/>
    <w:rsid w:val="49F100B2"/>
    <w:rsid w:val="4C394989"/>
    <w:rsid w:val="6F2F299C"/>
    <w:rsid w:val="73236665"/>
    <w:rsid w:val="754461E9"/>
    <w:rsid w:val="783329D3"/>
    <w:rsid w:val="78C57641"/>
    <w:rsid w:val="7F7966FE"/>
    <w:rsid w:val="FDCF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780</Words>
  <Characters>886</Characters>
  <Lines>0</Lines>
  <Paragraphs>0</Paragraphs>
  <TotalTime>3</TotalTime>
  <ScaleCrop>false</ScaleCrop>
  <LinksUpToDate>false</LinksUpToDate>
  <CharactersWithSpaces>888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2023-10-07T19:43:00Z</dcterms:created>
  <dc:creator>d'w'j</dc:creator>
  <cp:lastModifiedBy>鹿鹿雪</cp:lastModifiedBy>
  <dcterms:modified xsi:type="dcterms:W3CDTF">2024-08-14T08:04:42Z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7F176C1AAADF45D685BC6B3D6FE30C19_13</vt:lpwstr>
  </property>
</Properties>
</file>