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423F0">
      <w:pPr>
        <w:spacing w:line="148" w:lineRule="exact"/>
      </w:pPr>
    </w:p>
    <w:tbl>
      <w:tblPr>
        <w:tblStyle w:val="4"/>
        <w:tblW w:w="8813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2"/>
        <w:gridCol w:w="5459"/>
        <w:gridCol w:w="2612"/>
      </w:tblGrid>
      <w:tr w14:paraId="6EE427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8813" w:type="dxa"/>
            <w:gridSpan w:val="3"/>
            <w:vAlign w:val="top"/>
          </w:tcPr>
          <w:p w14:paraId="0531D872">
            <w:pPr>
              <w:spacing w:before="277" w:line="227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pacing w:val="1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勐海县人民医院孤独症儿童康复教学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lang w:val="en-US" w:eastAsia="zh-CN" w:bidi="ar-SA"/>
              </w:rPr>
              <w:t>设备明细</w:t>
            </w:r>
          </w:p>
        </w:tc>
      </w:tr>
      <w:tr w14:paraId="2CD2A4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742" w:type="dxa"/>
            <w:shd w:val="clear"/>
            <w:vAlign w:val="top"/>
          </w:tcPr>
          <w:p w14:paraId="56BDF209">
            <w:pPr>
              <w:spacing w:before="278" w:line="22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序号</w:t>
            </w:r>
          </w:p>
        </w:tc>
        <w:tc>
          <w:tcPr>
            <w:tcW w:w="5459" w:type="dxa"/>
            <w:shd w:val="clear"/>
            <w:vAlign w:val="top"/>
          </w:tcPr>
          <w:p w14:paraId="6077C403">
            <w:pPr>
              <w:spacing w:before="277" w:line="227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>名称</w:t>
            </w:r>
          </w:p>
        </w:tc>
        <w:tc>
          <w:tcPr>
            <w:tcW w:w="2612" w:type="dxa"/>
            <w:shd w:val="clear"/>
            <w:vAlign w:val="top"/>
          </w:tcPr>
          <w:p w14:paraId="46DAD460">
            <w:pPr>
              <w:spacing w:before="277" w:line="227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  <w:lang w:eastAsia="zh-CN"/>
              </w:rPr>
              <w:t>备注</w:t>
            </w:r>
          </w:p>
        </w:tc>
      </w:tr>
      <w:tr w14:paraId="44C28F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42" w:type="dxa"/>
            <w:vAlign w:val="bottom"/>
          </w:tcPr>
          <w:p w14:paraId="28B1546B">
            <w:pPr>
              <w:spacing w:line="259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EF3E971">
            <w:pPr>
              <w:pStyle w:val="5"/>
              <w:spacing w:before="65" w:line="268" w:lineRule="exact"/>
              <w:ind w:left="485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1</w:t>
            </w:r>
          </w:p>
        </w:tc>
        <w:tc>
          <w:tcPr>
            <w:tcW w:w="5459" w:type="dxa"/>
            <w:vAlign w:val="bottom"/>
          </w:tcPr>
          <w:p w14:paraId="767CB583">
            <w:pPr>
              <w:pStyle w:val="5"/>
              <w:spacing w:before="197"/>
              <w:ind w:left="34" w:right="88" w:hanging="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7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感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觉统合训练器具</w:t>
            </w:r>
          </w:p>
        </w:tc>
        <w:tc>
          <w:tcPr>
            <w:tcW w:w="2612" w:type="dxa"/>
            <w:vAlign w:val="bottom"/>
          </w:tcPr>
          <w:p w14:paraId="339424B6">
            <w:pPr>
              <w:pStyle w:val="5"/>
              <w:spacing w:before="197"/>
              <w:ind w:left="34" w:right="88" w:hanging="4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0CC1E5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42" w:type="dxa"/>
            <w:vAlign w:val="bottom"/>
          </w:tcPr>
          <w:p w14:paraId="76C667C5">
            <w:pPr>
              <w:spacing w:line="260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1A08930">
            <w:pPr>
              <w:pStyle w:val="5"/>
              <w:spacing w:before="65" w:line="268" w:lineRule="exact"/>
              <w:ind w:left="47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2</w:t>
            </w:r>
          </w:p>
        </w:tc>
        <w:tc>
          <w:tcPr>
            <w:tcW w:w="5459" w:type="dxa"/>
            <w:vAlign w:val="bottom"/>
          </w:tcPr>
          <w:p w14:paraId="7310E513">
            <w:pPr>
              <w:pStyle w:val="5"/>
              <w:spacing w:before="198" w:line="239" w:lineRule="auto"/>
              <w:ind w:left="39" w:right="88" w:hanging="9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7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教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</w:rPr>
              <w:t>育评估工具</w:t>
            </w:r>
          </w:p>
        </w:tc>
        <w:tc>
          <w:tcPr>
            <w:tcW w:w="2612" w:type="dxa"/>
            <w:vAlign w:val="bottom"/>
          </w:tcPr>
          <w:p w14:paraId="40C8BF65">
            <w:pPr>
              <w:pStyle w:val="5"/>
              <w:spacing w:before="198" w:line="239" w:lineRule="auto"/>
              <w:ind w:left="39" w:right="88" w:hanging="9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456930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742" w:type="dxa"/>
            <w:vAlign w:val="bottom"/>
          </w:tcPr>
          <w:p w14:paraId="51E0FB05">
            <w:pPr>
              <w:spacing w:line="262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8C84B85">
            <w:pPr>
              <w:pStyle w:val="5"/>
              <w:spacing w:before="65" w:line="266" w:lineRule="exact"/>
              <w:ind w:left="47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3</w:t>
            </w:r>
          </w:p>
        </w:tc>
        <w:tc>
          <w:tcPr>
            <w:tcW w:w="5459" w:type="dxa"/>
            <w:vAlign w:val="bottom"/>
          </w:tcPr>
          <w:p w14:paraId="16DF4470">
            <w:pPr>
              <w:pStyle w:val="5"/>
              <w:spacing w:before="200" w:line="239" w:lineRule="auto"/>
              <w:ind w:left="35" w:right="88" w:hanging="5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7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认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</w:rPr>
              <w:t>知训练设备</w:t>
            </w:r>
          </w:p>
        </w:tc>
        <w:tc>
          <w:tcPr>
            <w:tcW w:w="2612" w:type="dxa"/>
            <w:vAlign w:val="bottom"/>
          </w:tcPr>
          <w:p w14:paraId="77B68A74">
            <w:pPr>
              <w:pStyle w:val="5"/>
              <w:spacing w:before="200" w:line="239" w:lineRule="auto"/>
              <w:ind w:left="35" w:right="88" w:hanging="5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2BFCA1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742" w:type="dxa"/>
            <w:vAlign w:val="bottom"/>
          </w:tcPr>
          <w:p w14:paraId="0B51E5F2">
            <w:pPr>
              <w:spacing w:line="263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4564F960">
            <w:pPr>
              <w:pStyle w:val="5"/>
              <w:spacing w:before="65" w:line="267" w:lineRule="exact"/>
              <w:ind w:left="469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4</w:t>
            </w:r>
          </w:p>
        </w:tc>
        <w:tc>
          <w:tcPr>
            <w:tcW w:w="5459" w:type="dxa"/>
            <w:vAlign w:val="bottom"/>
          </w:tcPr>
          <w:p w14:paraId="47756D08">
            <w:pPr>
              <w:pStyle w:val="5"/>
              <w:spacing w:before="201" w:line="239" w:lineRule="auto"/>
              <w:ind w:left="31" w:right="88" w:hanging="1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7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言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</w:rPr>
              <w:t>语沟通训练设备</w:t>
            </w:r>
          </w:p>
        </w:tc>
        <w:tc>
          <w:tcPr>
            <w:tcW w:w="2612" w:type="dxa"/>
            <w:vAlign w:val="bottom"/>
          </w:tcPr>
          <w:p w14:paraId="5E283980">
            <w:pPr>
              <w:pStyle w:val="5"/>
              <w:spacing w:before="201" w:line="239" w:lineRule="auto"/>
              <w:ind w:left="31" w:right="88" w:hanging="1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611E31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742" w:type="dxa"/>
            <w:vAlign w:val="bottom"/>
          </w:tcPr>
          <w:p w14:paraId="0745FC7D">
            <w:pPr>
              <w:spacing w:line="265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7198964C">
            <w:pPr>
              <w:pStyle w:val="5"/>
              <w:spacing w:before="65" w:line="266" w:lineRule="exact"/>
              <w:ind w:left="47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5</w:t>
            </w:r>
          </w:p>
        </w:tc>
        <w:tc>
          <w:tcPr>
            <w:tcW w:w="5459" w:type="dxa"/>
            <w:vAlign w:val="bottom"/>
          </w:tcPr>
          <w:p w14:paraId="3C8A5BDC">
            <w:pPr>
              <w:pStyle w:val="5"/>
              <w:spacing w:before="203" w:line="239" w:lineRule="auto"/>
              <w:ind w:left="35" w:right="88" w:hanging="5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7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奥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尔夫音乐训练设备</w:t>
            </w:r>
          </w:p>
        </w:tc>
        <w:tc>
          <w:tcPr>
            <w:tcW w:w="2612" w:type="dxa"/>
            <w:vAlign w:val="bottom"/>
          </w:tcPr>
          <w:p w14:paraId="1C069591">
            <w:pPr>
              <w:pStyle w:val="5"/>
              <w:spacing w:before="203" w:line="239" w:lineRule="auto"/>
              <w:ind w:left="35" w:right="88" w:hanging="5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0CCCE9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42" w:type="dxa"/>
            <w:vAlign w:val="bottom"/>
          </w:tcPr>
          <w:p w14:paraId="192D446E">
            <w:pPr>
              <w:spacing w:line="265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2772F7B">
            <w:pPr>
              <w:pStyle w:val="5"/>
              <w:spacing w:before="65" w:line="267" w:lineRule="exact"/>
              <w:ind w:left="471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6</w:t>
            </w:r>
          </w:p>
        </w:tc>
        <w:tc>
          <w:tcPr>
            <w:tcW w:w="5459" w:type="dxa"/>
            <w:vAlign w:val="bottom"/>
          </w:tcPr>
          <w:p w14:paraId="72E54867">
            <w:pPr>
              <w:pStyle w:val="5"/>
              <w:spacing w:before="204" w:line="239" w:lineRule="auto"/>
              <w:ind w:left="32" w:right="88" w:hanging="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孤独症儿童康复教学设备：</w:t>
            </w:r>
            <w:r>
              <w:rPr>
                <w:rFonts w:hint="eastAsia" w:ascii="宋体" w:hAnsi="宋体" w:eastAsia="宋体" w:cs="宋体"/>
                <w:spacing w:val="-46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多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</w:rPr>
              <w:t>感官训练设备</w:t>
            </w:r>
          </w:p>
        </w:tc>
        <w:tc>
          <w:tcPr>
            <w:tcW w:w="2612" w:type="dxa"/>
            <w:vAlign w:val="bottom"/>
          </w:tcPr>
          <w:p w14:paraId="3CB969AA">
            <w:pPr>
              <w:pStyle w:val="5"/>
              <w:spacing w:before="204" w:line="239" w:lineRule="auto"/>
              <w:ind w:left="32" w:right="88" w:hanging="2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04F39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42" w:type="dxa"/>
            <w:vAlign w:val="bottom"/>
          </w:tcPr>
          <w:p w14:paraId="4518CAF0">
            <w:pPr>
              <w:spacing w:line="26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32A88E45">
            <w:pPr>
              <w:pStyle w:val="5"/>
              <w:spacing w:before="65" w:line="267" w:lineRule="exact"/>
              <w:ind w:left="47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7</w:t>
            </w:r>
          </w:p>
        </w:tc>
        <w:tc>
          <w:tcPr>
            <w:tcW w:w="5459" w:type="dxa"/>
            <w:vAlign w:val="bottom"/>
          </w:tcPr>
          <w:p w14:paraId="68DBA3F6">
            <w:pPr>
              <w:spacing w:line="26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6F2D8294">
            <w:pPr>
              <w:pStyle w:val="5"/>
              <w:spacing w:before="65" w:line="225" w:lineRule="auto"/>
              <w:ind w:left="31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5"/>
              </w:rPr>
              <w:t>语言治疗机</w:t>
            </w:r>
          </w:p>
        </w:tc>
        <w:tc>
          <w:tcPr>
            <w:tcW w:w="2612" w:type="dxa"/>
            <w:vAlign w:val="bottom"/>
          </w:tcPr>
          <w:p w14:paraId="7ADC7573">
            <w:pPr>
              <w:pStyle w:val="5"/>
              <w:spacing w:before="65" w:line="225" w:lineRule="auto"/>
              <w:ind w:left="31"/>
              <w:jc w:val="center"/>
              <w:rPr>
                <w:rFonts w:hint="eastAsia" w:ascii="宋体" w:hAnsi="宋体" w:eastAsia="宋体" w:cs="宋体"/>
                <w:spacing w:val="5"/>
              </w:rPr>
            </w:pPr>
          </w:p>
        </w:tc>
      </w:tr>
      <w:tr w14:paraId="41C860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742" w:type="dxa"/>
            <w:vAlign w:val="bottom"/>
          </w:tcPr>
          <w:p w14:paraId="3C8B0965">
            <w:pPr>
              <w:spacing w:line="267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2B3237EA">
            <w:pPr>
              <w:pStyle w:val="5"/>
              <w:spacing w:before="65" w:line="266" w:lineRule="exact"/>
              <w:ind w:left="47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8</w:t>
            </w:r>
          </w:p>
        </w:tc>
        <w:tc>
          <w:tcPr>
            <w:tcW w:w="5459" w:type="dxa"/>
            <w:vAlign w:val="bottom"/>
          </w:tcPr>
          <w:p w14:paraId="25D4EF60">
            <w:pPr>
              <w:pStyle w:val="5"/>
              <w:spacing w:before="208" w:line="238" w:lineRule="auto"/>
              <w:ind w:left="51" w:right="121" w:hanging="2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 xml:space="preserve">语言治疗和测评用具（实物、 </w:t>
            </w:r>
            <w:r>
              <w:rPr>
                <w:rFonts w:hint="eastAsia" w:ascii="宋体" w:hAnsi="宋体" w:eastAsia="宋体" w:cs="宋体"/>
                <w:spacing w:val="5"/>
              </w:rPr>
              <w:t>图片、卡片、记录本等）</w:t>
            </w:r>
          </w:p>
        </w:tc>
        <w:tc>
          <w:tcPr>
            <w:tcW w:w="2612" w:type="dxa"/>
            <w:vAlign w:val="bottom"/>
          </w:tcPr>
          <w:p w14:paraId="49449A12">
            <w:pPr>
              <w:pStyle w:val="5"/>
              <w:spacing w:before="208" w:line="238" w:lineRule="auto"/>
              <w:ind w:left="51" w:right="121" w:hanging="20"/>
              <w:jc w:val="center"/>
              <w:rPr>
                <w:rFonts w:hint="eastAsia" w:ascii="宋体" w:hAnsi="宋体" w:eastAsia="宋体" w:cs="宋体"/>
                <w:spacing w:val="6"/>
              </w:rPr>
            </w:pPr>
          </w:p>
        </w:tc>
      </w:tr>
      <w:tr w14:paraId="3799E1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742" w:type="dxa"/>
            <w:vAlign w:val="bottom"/>
          </w:tcPr>
          <w:p w14:paraId="3B9B2FB5">
            <w:pPr>
              <w:spacing w:line="268" w:lineRule="auto"/>
              <w:jc w:val="center"/>
              <w:rPr>
                <w:rFonts w:hint="eastAsia" w:ascii="宋体" w:hAnsi="宋体" w:eastAsia="宋体" w:cs="宋体"/>
                <w:sz w:val="21"/>
              </w:rPr>
            </w:pPr>
          </w:p>
          <w:p w14:paraId="1D5563D4">
            <w:pPr>
              <w:pStyle w:val="5"/>
              <w:spacing w:before="65" w:line="266" w:lineRule="exact"/>
              <w:ind w:left="47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position w:val="1"/>
              </w:rPr>
              <w:t>9</w:t>
            </w:r>
          </w:p>
        </w:tc>
        <w:tc>
          <w:tcPr>
            <w:tcW w:w="5459" w:type="dxa"/>
            <w:vAlign w:val="bottom"/>
          </w:tcPr>
          <w:p w14:paraId="28E4D4AA">
            <w:pPr>
              <w:pStyle w:val="5"/>
              <w:spacing w:before="208" w:line="239" w:lineRule="auto"/>
              <w:ind w:left="34" w:right="121" w:firstLine="2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6"/>
              </w:rPr>
              <w:t>智力测评工具、量表、软件、</w:t>
            </w:r>
            <w:r>
              <w:rPr>
                <w:rFonts w:hint="eastAsia" w:ascii="宋体" w:hAnsi="宋体" w:eastAsia="宋体" w:cs="宋体"/>
                <w:spacing w:val="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</w:rPr>
              <w:t>教学等设备和器具</w:t>
            </w:r>
          </w:p>
        </w:tc>
        <w:tc>
          <w:tcPr>
            <w:tcW w:w="2612" w:type="dxa"/>
            <w:vAlign w:val="bottom"/>
          </w:tcPr>
          <w:p w14:paraId="49C25D0F">
            <w:pPr>
              <w:pStyle w:val="5"/>
              <w:spacing w:before="208" w:line="239" w:lineRule="auto"/>
              <w:ind w:left="34" w:right="121" w:firstLine="2"/>
              <w:jc w:val="center"/>
              <w:rPr>
                <w:rFonts w:hint="eastAsia" w:ascii="宋体" w:hAnsi="宋体" w:eastAsia="宋体" w:cs="宋体"/>
                <w:spacing w:val="6"/>
              </w:rPr>
            </w:pPr>
          </w:p>
        </w:tc>
      </w:tr>
    </w:tbl>
    <w:p w14:paraId="1932BE6F">
      <w:pPr>
        <w:rPr>
          <w:rFonts w:ascii="Arial"/>
          <w:sz w:val="21"/>
        </w:rPr>
      </w:pPr>
    </w:p>
    <w:sectPr>
      <w:pgSz w:w="11905" w:h="16837"/>
      <w:pgMar w:top="1284" w:right="1177" w:bottom="0" w:left="103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672627"/>
    <w:rsid w:val="3C0D06AF"/>
    <w:rsid w:val="65441C28"/>
    <w:rsid w:val="6D635A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677</Words>
  <Characters>724</Characters>
  <TotalTime>2</TotalTime>
  <ScaleCrop>false</ScaleCrop>
  <LinksUpToDate>false</LinksUpToDate>
  <CharactersWithSpaces>826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2025-05-09T10:21:00Z</dcterms:created>
  <dc:creator>Uos</dc:creator>
  <cp:lastModifiedBy>WPS_1554988788</cp:lastModifiedBy>
  <dcterms:modified xsi:type="dcterms:W3CDTF">2025-07-08T09:29:53Z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2025-07-08T17:17:00Z</vt:filetime>
  </property>
  <property fmtid="{D5CDD505-2E9C-101B-9397-08002B2CF9AE}" pid="4" name="KSOTemplateDocerSaveRecord">
    <vt:lpwstr>eyJoZGlkIjoiM2MzZWFhM2M2NTVkYzMzYzBkYzBmYjhkMjI5MWM3MjEiLCJ1c2VySWQiOiI1MjM4MzE1NjEifQ==</vt:lpwstr>
  </property>
  <property fmtid="{D5CDD505-2E9C-101B-9397-08002B2CF9AE}" pid="5" name="KSOProductBuildVer">
    <vt:lpwstr>2052-12.1.0.21915</vt:lpwstr>
  </property>
  <property fmtid="{D5CDD505-2E9C-101B-9397-08002B2CF9AE}" pid="6" name="ICV">
    <vt:lpwstr>1B33DCB853634F49A24043D925C883A7_12</vt:lpwstr>
  </property>
</Properties>
</file>