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B2417">
      <w:pPr>
        <w:jc w:val="cente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5C26E589">
      <w:pPr>
        <w:pStyle w:val="4"/>
        <w:rPr>
          <w:rFonts w:hint="eastAsia" w:ascii="方正仿宋简体" w:eastAsia="方正仿宋简体"/>
          <w:color w:val="000000"/>
        </w:rPr>
      </w:pPr>
    </w:p>
    <w:p w14:paraId="38E1BC2C">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8705B3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9F79F8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02C1D59">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596F6E54">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5F5E266E">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59F91EE">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71A3B4F9">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908956D">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30F3C5E">
      <w:pPr>
        <w:spacing w:line="360" w:lineRule="auto"/>
        <w:rPr>
          <w:rFonts w:hint="eastAsia" w:ascii="方正仿宋简体" w:hAnsi="宋体" w:eastAsia="方正仿宋简体"/>
          <w:b/>
          <w:color w:val="000000"/>
          <w:sz w:val="28"/>
          <w:szCs w:val="28"/>
          <w:lang w:eastAsia="zh-CN"/>
        </w:rPr>
      </w:pPr>
      <w:bookmarkStart w:id="0" w:name="_Toc24434"/>
      <w:bookmarkEnd w:id="0"/>
    </w:p>
    <w:p w14:paraId="45BDB2F8">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18737837">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0168BD0D">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271B08A5">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071CD00B">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449C8564"/>
    <w:p w14:paraId="4238CD3B">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45B1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4D28B8F7">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2EFE70FF">
            <w:pPr>
              <w:widowControl w:val="0"/>
              <w:jc w:val="both"/>
              <w:rPr>
                <w:rFonts w:hint="eastAsia" w:ascii="黑体" w:hAnsi="黑体" w:eastAsia="黑体"/>
                <w:b/>
                <w:sz w:val="28"/>
                <w:szCs w:val="28"/>
              </w:rPr>
            </w:pPr>
          </w:p>
        </w:tc>
      </w:tr>
      <w:tr w14:paraId="11E4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115FA703">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1DB9089">
            <w:pPr>
              <w:widowControl w:val="0"/>
              <w:jc w:val="both"/>
              <w:rPr>
                <w:rFonts w:hint="eastAsia" w:ascii="黑体" w:hAnsi="黑体" w:eastAsia="黑体"/>
                <w:b/>
                <w:sz w:val="28"/>
                <w:szCs w:val="28"/>
              </w:rPr>
            </w:pPr>
          </w:p>
        </w:tc>
      </w:tr>
      <w:tr w14:paraId="4488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8F5C271">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6F023DBE">
            <w:pPr>
              <w:widowControl w:val="0"/>
              <w:jc w:val="both"/>
              <w:rPr>
                <w:rFonts w:hint="eastAsia" w:ascii="黑体" w:hAnsi="黑体" w:eastAsia="黑体"/>
                <w:b/>
                <w:sz w:val="28"/>
                <w:szCs w:val="28"/>
              </w:rPr>
            </w:pPr>
          </w:p>
        </w:tc>
      </w:tr>
      <w:tr w14:paraId="339B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53AA6E8A">
            <w:pPr>
              <w:widowControl w:val="0"/>
              <w:jc w:val="both"/>
              <w:rPr>
                <w:rFonts w:hint="eastAsia"/>
                <w:kern w:val="2"/>
                <w:szCs w:val="24"/>
              </w:rPr>
            </w:pPr>
            <w:r>
              <w:rPr>
                <w:rFonts w:hint="eastAsia"/>
                <w:b/>
                <w:bCs/>
                <w:kern w:val="2"/>
                <w:szCs w:val="24"/>
              </w:rPr>
              <w:t>法定代表人</w:t>
            </w:r>
          </w:p>
        </w:tc>
        <w:tc>
          <w:tcPr>
            <w:tcW w:w="2407" w:type="dxa"/>
            <w:noWrap w:val="0"/>
            <w:vAlign w:val="top"/>
          </w:tcPr>
          <w:p w14:paraId="699F8CF9">
            <w:pPr>
              <w:widowControl w:val="0"/>
              <w:jc w:val="both"/>
              <w:rPr>
                <w:rFonts w:hint="eastAsia" w:ascii="黑体" w:hAnsi="黑体" w:eastAsia="黑体"/>
                <w:b/>
                <w:sz w:val="28"/>
                <w:szCs w:val="28"/>
              </w:rPr>
            </w:pPr>
          </w:p>
        </w:tc>
        <w:tc>
          <w:tcPr>
            <w:tcW w:w="1203" w:type="dxa"/>
            <w:noWrap w:val="0"/>
            <w:vAlign w:val="center"/>
          </w:tcPr>
          <w:p w14:paraId="1F3DA0CA">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134EBE3F">
            <w:pPr>
              <w:widowControl w:val="0"/>
              <w:jc w:val="both"/>
              <w:rPr>
                <w:rFonts w:hint="eastAsia" w:ascii="黑体" w:hAnsi="黑体" w:eastAsia="黑体"/>
                <w:b/>
                <w:sz w:val="28"/>
                <w:szCs w:val="28"/>
              </w:rPr>
            </w:pPr>
          </w:p>
        </w:tc>
      </w:tr>
      <w:tr w14:paraId="0140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6228E63D">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7CC67453">
            <w:pPr>
              <w:widowControl w:val="0"/>
              <w:jc w:val="both"/>
              <w:rPr>
                <w:rFonts w:hint="eastAsia"/>
                <w:kern w:val="2"/>
                <w:szCs w:val="24"/>
              </w:rPr>
            </w:pPr>
          </w:p>
        </w:tc>
        <w:tc>
          <w:tcPr>
            <w:tcW w:w="1203" w:type="dxa"/>
            <w:noWrap w:val="0"/>
            <w:vAlign w:val="center"/>
          </w:tcPr>
          <w:p w14:paraId="25B0D638">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433162A6">
            <w:pPr>
              <w:widowControl w:val="0"/>
              <w:jc w:val="both"/>
              <w:rPr>
                <w:rFonts w:hint="eastAsia" w:ascii="黑体" w:hAnsi="黑体" w:eastAsia="黑体"/>
                <w:b/>
                <w:sz w:val="28"/>
                <w:szCs w:val="28"/>
              </w:rPr>
            </w:pPr>
          </w:p>
        </w:tc>
      </w:tr>
      <w:tr w14:paraId="1F0B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80CA850">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43CDE8EE">
            <w:pPr>
              <w:widowControl w:val="0"/>
              <w:jc w:val="center"/>
              <w:rPr>
                <w:rFonts w:hint="eastAsia" w:ascii="黑体" w:hAnsi="黑体" w:eastAsia="黑体"/>
                <w:b/>
                <w:sz w:val="28"/>
                <w:szCs w:val="28"/>
              </w:rPr>
            </w:pPr>
          </w:p>
        </w:tc>
        <w:tc>
          <w:tcPr>
            <w:tcW w:w="1203" w:type="dxa"/>
            <w:noWrap w:val="0"/>
            <w:vAlign w:val="center"/>
          </w:tcPr>
          <w:p w14:paraId="28E5298F">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0C41A4AC">
            <w:pPr>
              <w:widowControl w:val="0"/>
              <w:jc w:val="center"/>
              <w:rPr>
                <w:rFonts w:hint="eastAsia" w:ascii="黑体" w:hAnsi="黑体" w:eastAsia="黑体"/>
                <w:b/>
                <w:sz w:val="28"/>
                <w:szCs w:val="28"/>
              </w:rPr>
            </w:pPr>
          </w:p>
        </w:tc>
      </w:tr>
      <w:tr w14:paraId="692D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397C3FFA">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BB5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A311C85">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47828B0E">
            <w:pPr>
              <w:widowControl w:val="0"/>
              <w:jc w:val="center"/>
              <w:rPr>
                <w:rFonts w:hint="eastAsia" w:ascii="黑体" w:hAnsi="黑体" w:eastAsia="黑体"/>
                <w:b/>
                <w:sz w:val="28"/>
                <w:szCs w:val="28"/>
                <w:lang w:eastAsia="zh-CN"/>
              </w:rPr>
            </w:pPr>
          </w:p>
        </w:tc>
      </w:tr>
      <w:tr w14:paraId="57E0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97DAEDF">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4FC5D2BE">
            <w:pPr>
              <w:widowControl w:val="0"/>
              <w:jc w:val="center"/>
              <w:rPr>
                <w:rFonts w:hint="eastAsia" w:ascii="黑体" w:hAnsi="黑体" w:eastAsia="黑体"/>
                <w:b/>
                <w:sz w:val="28"/>
                <w:szCs w:val="28"/>
                <w:lang w:eastAsia="zh-CN"/>
              </w:rPr>
            </w:pPr>
          </w:p>
        </w:tc>
      </w:tr>
      <w:tr w14:paraId="1277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23CE74E">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2FC41A32">
            <w:pPr>
              <w:widowControl w:val="0"/>
              <w:jc w:val="center"/>
              <w:rPr>
                <w:rFonts w:hint="eastAsia" w:ascii="黑体" w:hAnsi="黑体" w:eastAsia="黑体"/>
                <w:b/>
                <w:sz w:val="28"/>
                <w:szCs w:val="28"/>
                <w:lang w:eastAsia="zh-CN"/>
              </w:rPr>
            </w:pPr>
          </w:p>
        </w:tc>
      </w:tr>
      <w:tr w14:paraId="1C4F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050AF37B">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787D241B">
            <w:pPr>
              <w:widowControl w:val="0"/>
              <w:jc w:val="center"/>
              <w:rPr>
                <w:rFonts w:hint="eastAsia" w:ascii="黑体" w:hAnsi="黑体" w:eastAsia="黑体"/>
                <w:b/>
                <w:sz w:val="28"/>
                <w:szCs w:val="28"/>
                <w:lang w:eastAsia="zh-CN"/>
              </w:rPr>
            </w:pPr>
          </w:p>
        </w:tc>
      </w:tr>
      <w:tr w14:paraId="4912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4A3FF7C1">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3FC347EC">
            <w:pPr>
              <w:widowControl w:val="0"/>
              <w:jc w:val="both"/>
              <w:rPr>
                <w:rFonts w:hint="eastAsia" w:ascii="黑体" w:hAnsi="黑体" w:eastAsia="黑体"/>
                <w:b/>
                <w:sz w:val="28"/>
                <w:szCs w:val="28"/>
              </w:rPr>
            </w:pPr>
          </w:p>
        </w:tc>
      </w:tr>
    </w:tbl>
    <w:p w14:paraId="7DBD9152">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4B500B2A">
      <w:pPr>
        <w:adjustRightInd w:val="0"/>
        <w:spacing w:line="400" w:lineRule="exact"/>
        <w:rPr>
          <w:rFonts w:ascii="黑体" w:hAnsi="黑体" w:eastAsia="黑体"/>
          <w:b/>
          <w:sz w:val="28"/>
          <w:szCs w:val="28"/>
        </w:rPr>
      </w:pPr>
    </w:p>
    <w:p w14:paraId="60A770C1">
      <w:pPr>
        <w:adjustRightInd w:val="0"/>
        <w:spacing w:line="400" w:lineRule="exact"/>
        <w:ind w:firstLine="5622" w:firstLineChars="2000"/>
        <w:rPr>
          <w:rFonts w:ascii="黑体" w:hAnsi="黑体" w:eastAsia="黑体"/>
          <w:b/>
          <w:sz w:val="28"/>
          <w:szCs w:val="28"/>
        </w:rPr>
      </w:pPr>
    </w:p>
    <w:p w14:paraId="2A1CAF1D">
      <w:pPr>
        <w:adjustRightInd w:val="0"/>
        <w:spacing w:line="400" w:lineRule="exact"/>
        <w:rPr>
          <w:rFonts w:hint="eastAsia" w:ascii="黑体" w:hAnsi="黑体" w:eastAsia="黑体"/>
          <w:b/>
          <w:sz w:val="28"/>
          <w:szCs w:val="28"/>
        </w:rPr>
      </w:pPr>
    </w:p>
    <w:p w14:paraId="24758A9D">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0903F617">
      <w:pPr>
        <w:adjustRightInd w:val="0"/>
        <w:spacing w:line="400" w:lineRule="exact"/>
        <w:rPr>
          <w:rFonts w:ascii="仿宋_GB2312" w:hAnsi="宋体" w:eastAsia="仿宋_GB2312"/>
          <w:sz w:val="24"/>
        </w:rPr>
      </w:pPr>
    </w:p>
    <w:p w14:paraId="23423064">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43BB9DD8">
      <w:pPr>
        <w:ind w:firstLine="3092" w:firstLineChars="1100"/>
        <w:rPr>
          <w:rFonts w:ascii="黑体" w:hAnsi="黑体" w:eastAsia="黑体"/>
          <w:b/>
          <w:sz w:val="28"/>
          <w:szCs w:val="28"/>
        </w:rPr>
      </w:pPr>
    </w:p>
    <w:p w14:paraId="1DAED5CF">
      <w:pPr>
        <w:pStyle w:val="3"/>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7E6034C5">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3567BD4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6FD92DA3">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6719EA5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4FF07D73">
      <w:pPr>
        <w:pStyle w:val="4"/>
        <w:rPr>
          <w:rFonts w:hint="eastAsia" w:ascii="方正仿宋简体" w:hAnsi="宋体" w:eastAsia="方正仿宋简体" w:cs="宋体"/>
          <w:color w:val="000000"/>
          <w:sz w:val="28"/>
          <w:szCs w:val="28"/>
        </w:rPr>
      </w:pPr>
    </w:p>
    <w:p w14:paraId="033A3D11">
      <w:pPr>
        <w:pStyle w:val="4"/>
        <w:rPr>
          <w:rFonts w:hint="eastAsia" w:ascii="方正仿宋简体" w:hAnsi="宋体" w:eastAsia="方正仿宋简体" w:cs="宋体"/>
          <w:color w:val="000000"/>
          <w:sz w:val="28"/>
          <w:szCs w:val="28"/>
        </w:rPr>
      </w:pPr>
    </w:p>
    <w:p w14:paraId="7814703C">
      <w:pPr>
        <w:pStyle w:val="4"/>
        <w:rPr>
          <w:rFonts w:hint="eastAsia" w:ascii="方正仿宋简体" w:hAnsi="宋体" w:eastAsia="方正仿宋简体" w:cs="宋体"/>
          <w:color w:val="000000"/>
          <w:sz w:val="28"/>
          <w:szCs w:val="28"/>
        </w:rPr>
      </w:pPr>
    </w:p>
    <w:p w14:paraId="5062B698">
      <w:pPr>
        <w:pStyle w:val="4"/>
        <w:rPr>
          <w:rFonts w:hint="eastAsia" w:ascii="方正仿宋简体" w:hAnsi="宋体" w:eastAsia="方正仿宋简体" w:cs="宋体"/>
          <w:color w:val="000000"/>
          <w:sz w:val="28"/>
          <w:szCs w:val="28"/>
        </w:rPr>
      </w:pPr>
    </w:p>
    <w:p w14:paraId="262B9273">
      <w:pPr>
        <w:pStyle w:val="4"/>
        <w:rPr>
          <w:rFonts w:hint="eastAsia" w:ascii="方正仿宋简体" w:hAnsi="宋体" w:eastAsia="方正仿宋简体" w:cs="宋体"/>
          <w:color w:val="000000"/>
          <w:sz w:val="28"/>
          <w:szCs w:val="28"/>
        </w:rPr>
      </w:pPr>
    </w:p>
    <w:p w14:paraId="5E0C49A8">
      <w:pPr>
        <w:pStyle w:val="4"/>
        <w:rPr>
          <w:rFonts w:hint="eastAsia" w:ascii="方正仿宋简体" w:hAnsi="宋体" w:eastAsia="方正仿宋简体" w:cs="宋体"/>
          <w:color w:val="000000"/>
          <w:sz w:val="28"/>
          <w:szCs w:val="28"/>
        </w:rPr>
      </w:pPr>
    </w:p>
    <w:p w14:paraId="202E86E8">
      <w:pPr>
        <w:pStyle w:val="4"/>
        <w:rPr>
          <w:rFonts w:hint="eastAsia" w:ascii="方正仿宋简体" w:hAnsi="宋体" w:eastAsia="方正仿宋简体" w:cs="宋体"/>
          <w:color w:val="000000"/>
          <w:sz w:val="28"/>
          <w:szCs w:val="28"/>
        </w:rPr>
      </w:pPr>
    </w:p>
    <w:p w14:paraId="4375297F">
      <w:pPr>
        <w:pStyle w:val="4"/>
        <w:rPr>
          <w:rFonts w:hint="eastAsia" w:ascii="方正仿宋简体" w:hAnsi="宋体" w:eastAsia="方正仿宋简体" w:cs="宋体"/>
          <w:color w:val="000000"/>
          <w:sz w:val="28"/>
          <w:szCs w:val="28"/>
        </w:rPr>
      </w:pPr>
    </w:p>
    <w:p w14:paraId="181C6AAB">
      <w:pPr>
        <w:pStyle w:val="4"/>
        <w:rPr>
          <w:rFonts w:hint="eastAsia" w:ascii="方正仿宋简体" w:hAnsi="宋体" w:eastAsia="方正仿宋简体" w:cs="宋体"/>
          <w:color w:val="000000"/>
          <w:sz w:val="28"/>
          <w:szCs w:val="28"/>
        </w:rPr>
      </w:pPr>
    </w:p>
    <w:p w14:paraId="3E537EF1">
      <w:pPr>
        <w:pStyle w:val="4"/>
        <w:rPr>
          <w:rFonts w:hint="eastAsia" w:ascii="方正仿宋简体" w:hAnsi="宋体" w:eastAsia="方正仿宋简体" w:cs="宋体"/>
          <w:color w:val="000000"/>
          <w:sz w:val="28"/>
          <w:szCs w:val="28"/>
        </w:rPr>
      </w:pPr>
    </w:p>
    <w:p w14:paraId="387FE2F9">
      <w:pPr>
        <w:pStyle w:val="4"/>
        <w:rPr>
          <w:rFonts w:hint="eastAsia" w:ascii="方正仿宋简体" w:hAnsi="宋体" w:eastAsia="方正仿宋简体" w:cs="宋体"/>
          <w:color w:val="000000"/>
          <w:sz w:val="28"/>
          <w:szCs w:val="28"/>
        </w:rPr>
      </w:pPr>
    </w:p>
    <w:p w14:paraId="7676FC20">
      <w:pPr>
        <w:pStyle w:val="4"/>
        <w:rPr>
          <w:rFonts w:hint="eastAsia" w:ascii="方正仿宋简体" w:hAnsi="宋体" w:eastAsia="方正仿宋简体" w:cs="宋体"/>
          <w:color w:val="000000"/>
          <w:sz w:val="28"/>
          <w:szCs w:val="28"/>
        </w:rPr>
      </w:pPr>
    </w:p>
    <w:p w14:paraId="31B9DAE0">
      <w:pPr>
        <w:pStyle w:val="4"/>
        <w:rPr>
          <w:rFonts w:hint="eastAsia" w:ascii="方正仿宋简体" w:hAnsi="宋体" w:eastAsia="方正仿宋简体" w:cs="宋体"/>
          <w:color w:val="000000"/>
          <w:sz w:val="28"/>
          <w:szCs w:val="28"/>
        </w:rPr>
      </w:pPr>
    </w:p>
    <w:p w14:paraId="7487BE53">
      <w:pPr>
        <w:pStyle w:val="4"/>
        <w:rPr>
          <w:rFonts w:hint="eastAsia" w:ascii="方正仿宋简体" w:hAnsi="宋体" w:eastAsia="方正仿宋简体" w:cs="宋体"/>
          <w:color w:val="000000"/>
          <w:sz w:val="28"/>
          <w:szCs w:val="28"/>
        </w:rPr>
      </w:pPr>
    </w:p>
    <w:p w14:paraId="60077E97">
      <w:pPr>
        <w:pStyle w:val="4"/>
        <w:rPr>
          <w:rFonts w:hint="eastAsia" w:ascii="方正仿宋简体" w:hAnsi="宋体" w:eastAsia="方正仿宋简体" w:cs="宋体"/>
          <w:color w:val="000000"/>
          <w:sz w:val="28"/>
          <w:szCs w:val="28"/>
        </w:rPr>
      </w:pPr>
    </w:p>
    <w:p w14:paraId="7933FA7D">
      <w:pPr>
        <w:pStyle w:val="4"/>
        <w:rPr>
          <w:rFonts w:hint="eastAsia" w:ascii="方正仿宋简体" w:hAnsi="宋体" w:eastAsia="方正仿宋简体" w:cs="宋体"/>
          <w:color w:val="000000"/>
          <w:sz w:val="28"/>
          <w:szCs w:val="28"/>
        </w:rPr>
      </w:pPr>
    </w:p>
    <w:p w14:paraId="4CC7A0A0">
      <w:pPr>
        <w:pStyle w:val="4"/>
        <w:rPr>
          <w:rFonts w:hint="eastAsia" w:ascii="方正仿宋简体" w:hAnsi="宋体" w:eastAsia="方正仿宋简体" w:cs="宋体"/>
          <w:color w:val="000000"/>
          <w:sz w:val="28"/>
          <w:szCs w:val="28"/>
        </w:rPr>
      </w:pPr>
    </w:p>
    <w:p w14:paraId="4EB2E1BD">
      <w:pPr>
        <w:pStyle w:val="10"/>
        <w:ind w:left="0" w:leftChars="0" w:firstLine="480" w:firstLineChars="200"/>
        <w:rPr>
          <w:rFonts w:hint="eastAsia" w:ascii="方正仿宋简体" w:hAnsi="宋体" w:eastAsia="方正仿宋简体"/>
          <w:color w:val="000000"/>
          <w:sz w:val="24"/>
          <w:szCs w:val="24"/>
          <w:lang w:val="en-US" w:eastAsia="zh-CN"/>
        </w:rPr>
      </w:pPr>
    </w:p>
    <w:p w14:paraId="104083E1">
      <w:pPr>
        <w:pStyle w:val="10"/>
        <w:ind w:left="0" w:leftChars="0" w:firstLine="562" w:firstLineChars="200"/>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一、响应资格材料</w:t>
      </w:r>
    </w:p>
    <w:p w14:paraId="56A7455D">
      <w:pPr>
        <w:pStyle w:val="10"/>
        <w:ind w:left="0" w:leftChars="0"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1.供应商营业执照、税务登记证、组织机构代码证或三证合一的营业执照复印件；</w:t>
      </w:r>
    </w:p>
    <w:p w14:paraId="0D5D192B">
      <w:pPr>
        <w:pStyle w:val="4"/>
        <w:ind w:firstLine="480" w:firstLineChars="200"/>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2.产品属于医疗器械注册范畴的，根据注册的类别，须提供《医疗器械注册证》或备案凭证，加盖厂家和供应商的公章；</w:t>
      </w:r>
    </w:p>
    <w:p w14:paraId="088F13D0">
      <w:pPr>
        <w:pStyle w:val="4"/>
        <w:ind w:firstLine="480" w:firstLineChars="200"/>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3</w:t>
      </w:r>
      <w:r>
        <w:rPr>
          <w:rFonts w:hint="eastAsia" w:ascii="宋体" w:hAnsi="宋体" w:eastAsia="宋体" w:cs="宋体"/>
          <w:color w:val="000000"/>
          <w:kern w:val="0"/>
          <w:sz w:val="24"/>
          <w:szCs w:val="24"/>
          <w:lang w:val="en-US" w:eastAsia="zh-CN" w:bidi="ar-SA"/>
        </w:rPr>
        <w:t>.响应人</w:t>
      </w:r>
      <w:r>
        <w:rPr>
          <w:rFonts w:hint="eastAsia" w:ascii="宋体" w:hAnsi="宋体" w:cs="宋体"/>
          <w:color w:val="000000"/>
          <w:kern w:val="0"/>
          <w:sz w:val="24"/>
          <w:szCs w:val="24"/>
          <w:lang w:val="en-US" w:eastAsia="zh-CN" w:bidi="ar-SA"/>
        </w:rPr>
        <w:t>为</w:t>
      </w:r>
      <w:r>
        <w:rPr>
          <w:rFonts w:hint="eastAsia" w:ascii="宋体" w:hAnsi="宋体" w:eastAsia="宋体" w:cs="宋体"/>
          <w:color w:val="000000"/>
          <w:kern w:val="0"/>
          <w:sz w:val="24"/>
          <w:szCs w:val="24"/>
          <w:lang w:val="en-US" w:eastAsia="zh-CN" w:bidi="ar-SA"/>
        </w:rPr>
        <w:t>制造商，须提供有效的《医疗器械生产许可证》或备案凭证、有效的《医疗器械经营许可证》或备案凭证</w:t>
      </w:r>
      <w:r>
        <w:rPr>
          <w:rFonts w:hint="eastAsia" w:ascii="宋体" w:hAnsi="宋体" w:cs="宋体"/>
          <w:color w:val="000000"/>
          <w:kern w:val="0"/>
          <w:sz w:val="24"/>
          <w:szCs w:val="24"/>
          <w:lang w:val="en-US" w:eastAsia="zh-CN" w:bidi="ar-SA"/>
        </w:rPr>
        <w:t>，</w:t>
      </w:r>
      <w:r>
        <w:rPr>
          <w:rFonts w:hint="eastAsia" w:ascii="宋体" w:hAnsi="宋体" w:eastAsia="宋体" w:cs="宋体"/>
          <w:color w:val="000000"/>
          <w:kern w:val="0"/>
          <w:sz w:val="24"/>
          <w:szCs w:val="24"/>
          <w:lang w:val="en-US" w:eastAsia="zh-CN" w:bidi="ar-SA"/>
        </w:rPr>
        <w:t>加盖厂家和供应商的公章</w:t>
      </w:r>
      <w:r>
        <w:rPr>
          <w:rFonts w:hint="eastAsia" w:ascii="宋体" w:hAnsi="宋体" w:cs="宋体"/>
          <w:color w:val="000000"/>
          <w:kern w:val="0"/>
          <w:sz w:val="24"/>
          <w:szCs w:val="24"/>
          <w:lang w:val="en-US" w:eastAsia="zh-CN" w:bidi="ar-SA"/>
        </w:rPr>
        <w:t>；</w:t>
      </w:r>
    </w:p>
    <w:p w14:paraId="5A32BEE5">
      <w:pPr>
        <w:pStyle w:val="4"/>
        <w:ind w:firstLine="480" w:firstLineChars="200"/>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4</w:t>
      </w:r>
      <w:r>
        <w:rPr>
          <w:rFonts w:hint="eastAsia" w:ascii="宋体" w:hAnsi="宋体" w:eastAsia="宋体" w:cs="宋体"/>
          <w:color w:val="000000"/>
          <w:kern w:val="0"/>
          <w:sz w:val="24"/>
          <w:szCs w:val="24"/>
          <w:lang w:val="en-US" w:eastAsia="zh-CN" w:bidi="ar-SA"/>
        </w:rPr>
        <w:t>.响应人</w:t>
      </w:r>
      <w:r>
        <w:rPr>
          <w:rFonts w:hint="eastAsia" w:ascii="宋体" w:hAnsi="宋体" w:cs="宋体"/>
          <w:color w:val="000000"/>
          <w:kern w:val="0"/>
          <w:sz w:val="24"/>
          <w:szCs w:val="24"/>
          <w:lang w:val="en-US" w:eastAsia="zh-CN" w:bidi="ar-SA"/>
        </w:rPr>
        <w:t>为</w:t>
      </w:r>
      <w:r>
        <w:rPr>
          <w:rFonts w:hint="eastAsia" w:ascii="宋体" w:hAnsi="宋体" w:eastAsia="宋体" w:cs="宋体"/>
          <w:color w:val="000000"/>
          <w:kern w:val="0"/>
          <w:sz w:val="24"/>
          <w:szCs w:val="24"/>
          <w:lang w:val="en-US" w:eastAsia="zh-CN" w:bidi="ar-SA"/>
        </w:rPr>
        <w:t>代理经销商，须提供有效的《医疗器械经营许可证》或备案凭证</w:t>
      </w:r>
      <w:r>
        <w:rPr>
          <w:rFonts w:hint="eastAsia" w:ascii="宋体" w:hAnsi="宋体" w:cs="宋体"/>
          <w:color w:val="000000"/>
          <w:kern w:val="0"/>
          <w:sz w:val="24"/>
          <w:szCs w:val="24"/>
          <w:lang w:val="en-US" w:eastAsia="zh-CN" w:bidi="ar-SA"/>
        </w:rPr>
        <w:t>，</w:t>
      </w:r>
      <w:r>
        <w:rPr>
          <w:rFonts w:hint="eastAsia" w:ascii="宋体" w:hAnsi="宋体" w:eastAsia="宋体" w:cs="宋体"/>
          <w:color w:val="000000"/>
          <w:kern w:val="0"/>
          <w:sz w:val="24"/>
          <w:szCs w:val="24"/>
          <w:lang w:val="en-US" w:eastAsia="zh-CN" w:bidi="ar-SA"/>
        </w:rPr>
        <w:t>加盖厂家和供应商的公章</w:t>
      </w:r>
      <w:r>
        <w:rPr>
          <w:rFonts w:hint="eastAsia" w:ascii="宋体" w:hAnsi="宋体" w:cs="宋体"/>
          <w:color w:val="000000"/>
          <w:kern w:val="0"/>
          <w:sz w:val="24"/>
          <w:szCs w:val="24"/>
          <w:lang w:val="en-US" w:eastAsia="zh-CN" w:bidi="ar-SA"/>
        </w:rPr>
        <w:t>；</w:t>
      </w:r>
    </w:p>
    <w:p w14:paraId="21291222">
      <w:pPr>
        <w:pStyle w:val="4"/>
        <w:ind w:firstLine="480" w:firstLineChars="200"/>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5</w:t>
      </w:r>
      <w:r>
        <w:rPr>
          <w:rFonts w:hint="eastAsia" w:ascii="宋体" w:hAnsi="宋体" w:eastAsia="宋体" w:cs="宋体"/>
          <w:color w:val="000000"/>
          <w:kern w:val="0"/>
          <w:sz w:val="24"/>
          <w:szCs w:val="24"/>
          <w:lang w:val="en-US" w:eastAsia="zh-CN" w:bidi="ar-SA"/>
        </w:rPr>
        <w:t>.提供产品技术资料，含产品彩页、产品说明书等资料。</w:t>
      </w:r>
    </w:p>
    <w:p w14:paraId="75E862C3">
      <w:pPr>
        <w:pStyle w:val="4"/>
        <w:rPr>
          <w:rFonts w:hint="eastAsia" w:ascii="方正仿宋简体" w:hAnsi="宋体" w:eastAsia="方正仿宋简体" w:cs="宋体"/>
          <w:color w:val="000000"/>
          <w:sz w:val="28"/>
          <w:szCs w:val="28"/>
        </w:rPr>
      </w:pPr>
    </w:p>
    <w:p w14:paraId="7721C1F5">
      <w:pPr>
        <w:pStyle w:val="4"/>
        <w:rPr>
          <w:rFonts w:hint="eastAsia" w:ascii="方正仿宋简体" w:hAnsi="宋体" w:eastAsia="方正仿宋简体" w:cs="宋体"/>
          <w:color w:val="000000"/>
          <w:sz w:val="28"/>
          <w:szCs w:val="28"/>
        </w:rPr>
      </w:pPr>
    </w:p>
    <w:p w14:paraId="07336DA5">
      <w:pPr>
        <w:pStyle w:val="4"/>
        <w:rPr>
          <w:rFonts w:hint="eastAsia" w:ascii="方正仿宋简体" w:hAnsi="宋体" w:eastAsia="方正仿宋简体" w:cs="宋体"/>
          <w:color w:val="000000"/>
          <w:sz w:val="28"/>
          <w:szCs w:val="28"/>
        </w:rPr>
      </w:pPr>
    </w:p>
    <w:p w14:paraId="08FB5381">
      <w:pPr>
        <w:pStyle w:val="4"/>
        <w:rPr>
          <w:rFonts w:hint="eastAsia" w:ascii="方正仿宋简体" w:hAnsi="宋体" w:eastAsia="方正仿宋简体" w:cs="宋体"/>
          <w:color w:val="000000"/>
          <w:sz w:val="28"/>
          <w:szCs w:val="28"/>
        </w:rPr>
      </w:pPr>
    </w:p>
    <w:p w14:paraId="67AF40D8">
      <w:pPr>
        <w:pStyle w:val="4"/>
        <w:rPr>
          <w:rFonts w:hint="eastAsia" w:ascii="方正仿宋简体" w:hAnsi="宋体" w:eastAsia="方正仿宋简体" w:cs="宋体"/>
          <w:color w:val="000000"/>
          <w:sz w:val="28"/>
          <w:szCs w:val="28"/>
        </w:rPr>
      </w:pPr>
    </w:p>
    <w:p w14:paraId="5AA75521">
      <w:pPr>
        <w:pStyle w:val="4"/>
        <w:rPr>
          <w:rFonts w:hint="eastAsia" w:ascii="方正仿宋简体" w:hAnsi="宋体" w:eastAsia="方正仿宋简体" w:cs="宋体"/>
          <w:color w:val="000000"/>
          <w:sz w:val="28"/>
          <w:szCs w:val="28"/>
        </w:rPr>
      </w:pPr>
    </w:p>
    <w:p w14:paraId="24149426">
      <w:pPr>
        <w:pStyle w:val="4"/>
        <w:rPr>
          <w:rFonts w:hint="eastAsia" w:ascii="方正仿宋简体" w:hAnsi="宋体" w:eastAsia="方正仿宋简体" w:cs="宋体"/>
          <w:color w:val="000000"/>
          <w:sz w:val="28"/>
          <w:szCs w:val="28"/>
        </w:rPr>
      </w:pPr>
    </w:p>
    <w:p w14:paraId="41771966">
      <w:pPr>
        <w:pStyle w:val="4"/>
        <w:rPr>
          <w:rFonts w:hint="eastAsia" w:ascii="方正仿宋简体" w:hAnsi="宋体" w:eastAsia="方正仿宋简体" w:cs="宋体"/>
          <w:color w:val="000000"/>
          <w:sz w:val="28"/>
          <w:szCs w:val="28"/>
        </w:rPr>
      </w:pPr>
    </w:p>
    <w:p w14:paraId="417CD46A">
      <w:pPr>
        <w:pStyle w:val="4"/>
        <w:rPr>
          <w:rFonts w:hint="eastAsia" w:ascii="方正仿宋简体" w:hAnsi="宋体" w:eastAsia="方正仿宋简体" w:cs="宋体"/>
          <w:color w:val="000000"/>
          <w:sz w:val="28"/>
          <w:szCs w:val="28"/>
        </w:rPr>
      </w:pPr>
    </w:p>
    <w:p w14:paraId="04F8DB4E">
      <w:pPr>
        <w:pStyle w:val="4"/>
        <w:rPr>
          <w:rFonts w:hint="eastAsia" w:ascii="方正仿宋简体" w:hAnsi="宋体" w:eastAsia="方正仿宋简体" w:cs="宋体"/>
          <w:color w:val="000000"/>
          <w:sz w:val="28"/>
          <w:szCs w:val="28"/>
        </w:rPr>
      </w:pPr>
    </w:p>
    <w:p w14:paraId="07940952">
      <w:pPr>
        <w:pStyle w:val="4"/>
        <w:rPr>
          <w:rFonts w:hint="eastAsia" w:ascii="方正仿宋简体" w:hAnsi="宋体" w:eastAsia="方正仿宋简体" w:cs="宋体"/>
          <w:color w:val="000000"/>
          <w:sz w:val="28"/>
          <w:szCs w:val="28"/>
        </w:rPr>
      </w:pPr>
    </w:p>
    <w:p w14:paraId="43B831A7">
      <w:pPr>
        <w:pStyle w:val="4"/>
        <w:rPr>
          <w:rFonts w:hint="eastAsia" w:ascii="方正仿宋简体" w:hAnsi="宋体" w:eastAsia="方正仿宋简体" w:cs="宋体"/>
          <w:color w:val="000000"/>
          <w:sz w:val="28"/>
          <w:szCs w:val="28"/>
        </w:rPr>
      </w:pPr>
    </w:p>
    <w:p w14:paraId="5B7D34B2">
      <w:pPr>
        <w:pStyle w:val="4"/>
        <w:numPr>
          <w:ilvl w:val="0"/>
          <w:numId w:val="0"/>
        </w:numPr>
        <w:spacing w:line="360" w:lineRule="auto"/>
        <w:rPr>
          <w:rFonts w:hint="default"/>
          <w:sz w:val="24"/>
          <w:szCs w:val="24"/>
          <w:lang w:val="en-US" w:eastAsia="zh-CN"/>
        </w:rPr>
      </w:pPr>
    </w:p>
    <w:p w14:paraId="4F798CF7">
      <w:pPr>
        <w:pStyle w:val="3"/>
        <w:widowControl/>
        <w:autoSpaceDE w:val="0"/>
        <w:spacing w:before="0" w:after="0" w:line="360" w:lineRule="auto"/>
        <w:jc w:val="center"/>
        <w:rPr>
          <w:rFonts w:hint="eastAsia" w:ascii="宋体" w:hAnsi="宋体" w:eastAsia="宋体" w:cs="宋体"/>
          <w:color w:val="000000"/>
          <w:sz w:val="28"/>
          <w:szCs w:val="28"/>
        </w:rPr>
      </w:pPr>
    </w:p>
    <w:p w14:paraId="10287812">
      <w:pPr>
        <w:pStyle w:val="3"/>
        <w:widowControl/>
        <w:autoSpaceDE w:val="0"/>
        <w:spacing w:before="0" w:after="0" w:line="36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二、法定代表人身份证明书</w:t>
      </w:r>
    </w:p>
    <w:p w14:paraId="381CA1CE">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01643DD3">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31191A2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34A20778">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单位性质：</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5DC49EF6">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14:paraId="00F66200">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成立时间：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53EA21FB">
      <w:pPr>
        <w:autoSpaceDE w:val="0"/>
        <w:autoSpaceDN w:val="0"/>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经营期限：</w:t>
      </w:r>
      <w:r>
        <w:rPr>
          <w:rFonts w:hint="eastAsia" w:ascii="宋体" w:hAnsi="宋体" w:eastAsia="宋体" w:cs="宋体"/>
          <w:color w:val="000000"/>
          <w:sz w:val="24"/>
          <w:u w:val="single"/>
        </w:rPr>
        <w:t xml:space="preserve">                         </w:t>
      </w:r>
    </w:p>
    <w:p w14:paraId="3E7488B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356FB45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6CC22C5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314F31D9">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附：法定代表人身份证扫描件。</w:t>
      </w:r>
    </w:p>
    <w:p w14:paraId="2DAFD6C6">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5C88F406">
      <w:pPr>
        <w:spacing w:line="360" w:lineRule="auto"/>
        <w:ind w:firstLine="480" w:firstLineChars="200"/>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2ACF71B9">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447E8485">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20A9DFDB">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5E357678">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04860EB4">
      <w:pPr>
        <w:spacing w:line="20" w:lineRule="exact"/>
        <w:rPr>
          <w:rFonts w:hint="eastAsia" w:ascii="宋体" w:hAnsi="宋体" w:eastAsia="宋体" w:cs="宋体"/>
          <w:b/>
          <w:bCs/>
          <w:color w:val="000000"/>
          <w:sz w:val="44"/>
          <w:szCs w:val="44"/>
        </w:rPr>
      </w:pPr>
      <w:r>
        <w:rPr>
          <w:rFonts w:hint="eastAsia" w:ascii="宋体" w:hAnsi="宋体" w:eastAsia="宋体" w:cs="宋体"/>
          <w:color w:val="000000"/>
        </w:rPr>
        <w:t xml:space="preserve"> </w:t>
      </w:r>
    </w:p>
    <w:tbl>
      <w:tblPr>
        <w:tblStyle w:val="7"/>
        <w:tblpPr w:leftFromText="180" w:rightFromText="180" w:vertAnchor="text" w:horzAnchor="page" w:tblpX="1726" w:tblpY="71"/>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4A94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2431628D">
            <w:pPr>
              <w:widowControl w:val="0"/>
              <w:spacing w:before="317" w:beforeLines="100" w:after="317" w:afterLines="100" w:line="600" w:lineRule="exact"/>
              <w:jc w:val="center"/>
              <w:rPr>
                <w:rFonts w:hint="eastAsia" w:ascii="宋体" w:hAnsi="宋体" w:eastAsia="宋体" w:cs="宋体"/>
                <w:color w:val="000000"/>
              </w:rPr>
            </w:pPr>
            <w:bookmarkStart w:id="1" w:name="_Toc31847"/>
            <w:bookmarkEnd w:id="1"/>
            <w:bookmarkStart w:id="2" w:name="_Toc15398"/>
            <w:bookmarkEnd w:id="2"/>
            <w:r>
              <w:rPr>
                <w:rFonts w:hint="eastAsia" w:ascii="宋体" w:hAnsi="宋体" w:eastAsia="宋体" w:cs="宋体"/>
                <w:color w:val="000000"/>
                <w:sz w:val="24"/>
                <w:szCs w:val="24"/>
              </w:rPr>
              <w:t>法定代表人身份证正反面</w:t>
            </w:r>
          </w:p>
        </w:tc>
      </w:tr>
    </w:tbl>
    <w:p w14:paraId="3AE8C4C6">
      <w:pPr>
        <w:pStyle w:val="4"/>
        <w:numPr>
          <w:ilvl w:val="0"/>
          <w:numId w:val="0"/>
        </w:numPr>
        <w:spacing w:line="360" w:lineRule="auto"/>
        <w:rPr>
          <w:rFonts w:hint="eastAsia" w:ascii="宋体" w:hAnsi="宋体" w:eastAsia="宋体" w:cs="宋体"/>
          <w:sz w:val="24"/>
          <w:szCs w:val="24"/>
          <w:lang w:val="en-US" w:eastAsia="zh-CN"/>
        </w:rPr>
      </w:pPr>
    </w:p>
    <w:p w14:paraId="6159B036">
      <w:pPr>
        <w:pStyle w:val="3"/>
        <w:widowControl/>
        <w:autoSpaceDE w:val="0"/>
        <w:spacing w:before="0" w:after="0" w:line="360" w:lineRule="auto"/>
        <w:ind w:firstLine="562" w:firstLineChars="200"/>
        <w:jc w:val="center"/>
        <w:rPr>
          <w:rFonts w:hint="eastAsia" w:ascii="宋体" w:hAnsi="宋体" w:eastAsia="宋体" w:cs="宋体"/>
          <w:color w:val="000000"/>
          <w:sz w:val="28"/>
          <w:szCs w:val="28"/>
        </w:rPr>
      </w:pPr>
      <w:bookmarkStart w:id="3" w:name="_Toc88328833"/>
    </w:p>
    <w:p w14:paraId="2269507E">
      <w:pPr>
        <w:pStyle w:val="3"/>
        <w:widowControl/>
        <w:autoSpaceDE w:val="0"/>
        <w:spacing w:before="0" w:after="0" w:line="360" w:lineRule="auto"/>
        <w:ind w:firstLine="562" w:firstLineChars="200"/>
        <w:jc w:val="center"/>
        <w:rPr>
          <w:rFonts w:hint="eastAsia" w:ascii="宋体" w:hAnsi="宋体" w:eastAsia="宋体" w:cs="宋体"/>
          <w:color w:val="000000"/>
          <w:sz w:val="28"/>
          <w:szCs w:val="28"/>
        </w:rPr>
      </w:pPr>
    </w:p>
    <w:p w14:paraId="5FEA85E2">
      <w:pPr>
        <w:pStyle w:val="3"/>
        <w:widowControl/>
        <w:autoSpaceDE w:val="0"/>
        <w:spacing w:before="0" w:after="0" w:line="240" w:lineRule="auto"/>
        <w:jc w:val="both"/>
        <w:rPr>
          <w:rFonts w:hint="eastAsia" w:ascii="宋体" w:hAnsi="宋体" w:eastAsia="宋体" w:cs="宋体"/>
          <w:color w:val="000000"/>
          <w:sz w:val="28"/>
          <w:szCs w:val="28"/>
        </w:rPr>
      </w:pPr>
    </w:p>
    <w:p w14:paraId="445A574F">
      <w:pPr>
        <w:bidi w:val="0"/>
        <w:rPr>
          <w:rFonts w:hint="eastAsia"/>
        </w:rPr>
      </w:pPr>
    </w:p>
    <w:p w14:paraId="03BB8D40">
      <w:pPr>
        <w:bidi w:val="0"/>
        <w:rPr>
          <w:rFonts w:hint="eastAsia"/>
        </w:rPr>
      </w:pPr>
    </w:p>
    <w:p w14:paraId="52D2F328">
      <w:pPr>
        <w:bidi w:val="0"/>
        <w:jc w:val="center"/>
        <w:rPr>
          <w:rFonts w:hint="eastAsia"/>
          <w:b/>
          <w:bCs/>
          <w:sz w:val="28"/>
          <w:szCs w:val="28"/>
        </w:rPr>
      </w:pPr>
      <w:r>
        <w:rPr>
          <w:rFonts w:hint="eastAsia"/>
          <w:b/>
          <w:bCs/>
          <w:sz w:val="28"/>
          <w:szCs w:val="28"/>
        </w:rPr>
        <w:t>三、</w:t>
      </w:r>
      <w:r>
        <w:rPr>
          <w:rFonts w:hint="eastAsia"/>
          <w:b/>
          <w:bCs/>
          <w:sz w:val="28"/>
          <w:szCs w:val="28"/>
          <w:lang w:eastAsia="zh-CN"/>
        </w:rPr>
        <w:t>法定代表人</w:t>
      </w:r>
      <w:r>
        <w:rPr>
          <w:rFonts w:hint="eastAsia"/>
          <w:b/>
          <w:bCs/>
          <w:sz w:val="28"/>
          <w:szCs w:val="28"/>
        </w:rPr>
        <w:t>授权委托书</w:t>
      </w:r>
      <w:bookmarkEnd w:id="3"/>
    </w:p>
    <w:p w14:paraId="6DABA42E">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24B6A44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6C6805EA">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1B009ECE">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67D62C28">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301105C3">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1B35DB0A">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622D882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75920A0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6325918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5634D10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0D5BD5E0">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3DAC8AD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015CB4A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5CDF883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1FF51DA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tbl>
      <w:tblPr>
        <w:tblStyle w:val="7"/>
        <w:tblpPr w:leftFromText="180" w:rightFromText="180" w:vertAnchor="text" w:horzAnchor="page" w:tblpX="1942" w:tblpY="46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9"/>
      </w:tblGrid>
      <w:tr w14:paraId="625F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379" w:type="dxa"/>
            <w:noWrap w:val="0"/>
            <w:vAlign w:val="center"/>
          </w:tcPr>
          <w:p w14:paraId="18CFC393">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代理人身份证正反面</w:t>
            </w:r>
          </w:p>
        </w:tc>
      </w:tr>
    </w:tbl>
    <w:p w14:paraId="46B4E255">
      <w:pPr>
        <w:pStyle w:val="4"/>
        <w:numPr>
          <w:ilvl w:val="0"/>
          <w:numId w:val="0"/>
        </w:numPr>
        <w:spacing w:line="360" w:lineRule="auto"/>
        <w:rPr>
          <w:rFonts w:hint="default"/>
          <w:sz w:val="24"/>
          <w:szCs w:val="24"/>
          <w:lang w:val="en-US" w:eastAsia="zh-CN"/>
        </w:rPr>
      </w:pPr>
    </w:p>
    <w:p w14:paraId="6670DAC7">
      <w:pPr>
        <w:pStyle w:val="4"/>
        <w:numPr>
          <w:ilvl w:val="0"/>
          <w:numId w:val="0"/>
        </w:numPr>
        <w:spacing w:line="360" w:lineRule="auto"/>
        <w:rPr>
          <w:rFonts w:hint="default"/>
          <w:b/>
          <w:bCs/>
          <w:sz w:val="28"/>
          <w:szCs w:val="28"/>
          <w:lang w:val="en-US" w:eastAsia="zh-CN"/>
        </w:rPr>
      </w:pPr>
      <w:bookmarkStart w:id="4" w:name="_Toc11747"/>
      <w:bookmarkStart w:id="5" w:name="_Toc24801"/>
      <w:bookmarkStart w:id="6" w:name="_Toc88328823"/>
    </w:p>
    <w:p w14:paraId="2FDCCD0F">
      <w:pPr>
        <w:pStyle w:val="4"/>
        <w:numPr>
          <w:ilvl w:val="0"/>
          <w:numId w:val="0"/>
        </w:numPr>
        <w:spacing w:line="360" w:lineRule="auto"/>
        <w:rPr>
          <w:rFonts w:hint="default"/>
          <w:b/>
          <w:bCs/>
          <w:sz w:val="28"/>
          <w:szCs w:val="28"/>
          <w:lang w:val="en-US" w:eastAsia="zh-CN"/>
        </w:rPr>
      </w:pPr>
      <w:r>
        <w:rPr>
          <w:rFonts w:hint="default"/>
          <w:b/>
          <w:bCs/>
          <w:sz w:val="28"/>
          <w:szCs w:val="28"/>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b/>
          <w:bCs/>
          <w:color w:val="FF0000"/>
          <w:sz w:val="28"/>
          <w:szCs w:val="28"/>
          <w:lang w:val="en-US" w:eastAsia="zh-CN"/>
        </w:rPr>
        <w:t>（</w:t>
      </w:r>
      <w:r>
        <w:rPr>
          <w:rFonts w:hint="eastAsia" w:ascii="宋体" w:hAnsi="宋体" w:cs="宋体"/>
          <w:b/>
          <w:bCs/>
          <w:i w:val="0"/>
          <w:caps w:val="0"/>
          <w:color w:val="FF0000"/>
          <w:spacing w:val="0"/>
          <w:sz w:val="28"/>
          <w:szCs w:val="28"/>
          <w:shd w:val="clear" w:color="auto" w:fill="FFFFFF"/>
          <w:lang w:val="en-US" w:eastAsia="zh-CN"/>
        </w:rPr>
        <w:t>新成立公司须作出承诺函</w:t>
      </w:r>
      <w:r>
        <w:rPr>
          <w:rFonts w:hint="eastAsia"/>
          <w:b/>
          <w:bCs/>
          <w:color w:val="FF0000"/>
          <w:sz w:val="28"/>
          <w:szCs w:val="28"/>
          <w:lang w:val="en-US" w:eastAsia="zh-CN"/>
        </w:rPr>
        <w:t>）</w:t>
      </w:r>
    </w:p>
    <w:p w14:paraId="6310C211">
      <w:pPr>
        <w:pStyle w:val="4"/>
        <w:numPr>
          <w:ilvl w:val="0"/>
          <w:numId w:val="0"/>
        </w:numPr>
        <w:spacing w:line="360" w:lineRule="auto"/>
        <w:rPr>
          <w:rFonts w:hint="default"/>
          <w:color w:val="FF0000"/>
          <w:sz w:val="24"/>
          <w:szCs w:val="24"/>
          <w:lang w:val="en-US" w:eastAsia="zh-CN"/>
        </w:rPr>
      </w:pPr>
      <w:r>
        <w:rPr>
          <w:rFonts w:hint="eastAsia"/>
          <w:sz w:val="24"/>
          <w:szCs w:val="24"/>
          <w:lang w:val="en-US" w:eastAsia="zh-CN"/>
        </w:rPr>
        <w:t>响应</w:t>
      </w:r>
      <w:r>
        <w:rPr>
          <w:rFonts w:hint="default"/>
          <w:sz w:val="24"/>
          <w:szCs w:val="24"/>
          <w:lang w:val="en-US" w:eastAsia="zh-CN"/>
        </w:rPr>
        <w:t>人自行承诺。</w:t>
      </w:r>
    </w:p>
    <w:p w14:paraId="0BE6919C">
      <w:pPr>
        <w:pStyle w:val="4"/>
        <w:numPr>
          <w:ilvl w:val="0"/>
          <w:numId w:val="0"/>
        </w:numPr>
        <w:spacing w:line="360" w:lineRule="auto"/>
        <w:rPr>
          <w:rFonts w:hint="default"/>
          <w:b/>
          <w:bCs/>
          <w:sz w:val="24"/>
          <w:szCs w:val="24"/>
          <w:lang w:val="en-US" w:eastAsia="zh-CN"/>
        </w:rPr>
      </w:pPr>
    </w:p>
    <w:p w14:paraId="103A6D26">
      <w:pPr>
        <w:pStyle w:val="4"/>
        <w:numPr>
          <w:ilvl w:val="0"/>
          <w:numId w:val="0"/>
        </w:numPr>
        <w:spacing w:line="360" w:lineRule="auto"/>
        <w:rPr>
          <w:rFonts w:hint="default"/>
          <w:b/>
          <w:bCs/>
          <w:sz w:val="28"/>
          <w:szCs w:val="28"/>
          <w:lang w:val="en-US" w:eastAsia="zh-CN"/>
        </w:rPr>
      </w:pPr>
      <w:r>
        <w:rPr>
          <w:rFonts w:hint="default"/>
          <w:b/>
          <w:bCs/>
          <w:sz w:val="28"/>
          <w:szCs w:val="28"/>
          <w:lang w:val="en-US" w:eastAsia="zh-CN"/>
        </w:rPr>
        <w:t>五、</w:t>
      </w:r>
      <w:bookmarkEnd w:id="7"/>
      <w:bookmarkEnd w:id="8"/>
      <w:r>
        <w:rPr>
          <w:rFonts w:hint="default"/>
          <w:b/>
          <w:bCs/>
          <w:sz w:val="28"/>
          <w:szCs w:val="28"/>
          <w:lang w:val="en-US" w:eastAsia="zh-CN"/>
        </w:rPr>
        <w:t>具有履行合同所必需的设备和专业技术能力</w:t>
      </w:r>
      <w:bookmarkEnd w:id="9"/>
    </w:p>
    <w:p w14:paraId="32531215">
      <w:pPr>
        <w:pStyle w:val="4"/>
        <w:numPr>
          <w:ilvl w:val="0"/>
          <w:numId w:val="0"/>
        </w:numPr>
        <w:spacing w:line="360" w:lineRule="auto"/>
        <w:rPr>
          <w:rFonts w:hint="default"/>
          <w:sz w:val="24"/>
          <w:szCs w:val="24"/>
          <w:lang w:val="en-US" w:eastAsia="zh-CN"/>
        </w:rPr>
      </w:pPr>
      <w:bookmarkStart w:id="10" w:name="_Toc14504"/>
      <w:bookmarkEnd w:id="10"/>
      <w:bookmarkStart w:id="11" w:name="_Toc20341"/>
      <w:r>
        <w:rPr>
          <w:rFonts w:hint="default"/>
          <w:sz w:val="24"/>
          <w:szCs w:val="24"/>
          <w:lang w:val="en-US" w:eastAsia="zh-CN"/>
        </w:rPr>
        <w:t>提供具备履行合同所必需的设备和专业技术能力的证明材料。</w:t>
      </w:r>
    </w:p>
    <w:bookmarkEnd w:id="11"/>
    <w:p w14:paraId="6D377DAF">
      <w:pPr>
        <w:pStyle w:val="4"/>
        <w:numPr>
          <w:ilvl w:val="0"/>
          <w:numId w:val="0"/>
        </w:numPr>
        <w:spacing w:line="360" w:lineRule="auto"/>
        <w:rPr>
          <w:rFonts w:hint="default"/>
          <w:b/>
          <w:bCs/>
          <w:sz w:val="24"/>
          <w:szCs w:val="24"/>
          <w:lang w:val="en-US" w:eastAsia="zh-CN"/>
        </w:rPr>
      </w:pPr>
      <w:bookmarkStart w:id="12" w:name="_Toc23521"/>
      <w:bookmarkStart w:id="13" w:name="_Toc1209"/>
      <w:bookmarkStart w:id="14" w:name="_Toc88328825"/>
    </w:p>
    <w:p w14:paraId="081F0375">
      <w:pPr>
        <w:pStyle w:val="4"/>
        <w:numPr>
          <w:ilvl w:val="0"/>
          <w:numId w:val="0"/>
        </w:numPr>
        <w:spacing w:line="360" w:lineRule="auto"/>
        <w:rPr>
          <w:rFonts w:hint="default"/>
          <w:b/>
          <w:bCs/>
          <w:sz w:val="24"/>
          <w:szCs w:val="24"/>
          <w:lang w:val="en-US" w:eastAsia="zh-CN"/>
        </w:rPr>
      </w:pPr>
      <w:r>
        <w:rPr>
          <w:rFonts w:hint="default"/>
          <w:b/>
          <w:bCs/>
          <w:sz w:val="28"/>
          <w:szCs w:val="28"/>
          <w:lang w:val="en-US" w:eastAsia="zh-CN"/>
        </w:rPr>
        <w:t>六、</w:t>
      </w:r>
      <w:bookmarkEnd w:id="12"/>
      <w:bookmarkEnd w:id="13"/>
      <w:r>
        <w:rPr>
          <w:rFonts w:hint="default"/>
          <w:b/>
          <w:bCs/>
          <w:sz w:val="28"/>
          <w:szCs w:val="28"/>
          <w:lang w:val="en-US" w:eastAsia="zh-CN"/>
        </w:rPr>
        <w:t>有依法缴纳税收和社会保障资金的良好记录</w:t>
      </w:r>
      <w:bookmarkEnd w:id="14"/>
      <w:r>
        <w:rPr>
          <w:rFonts w:hint="eastAsia" w:ascii="宋体" w:hAnsi="宋体" w:cs="宋体"/>
          <w:b/>
          <w:bCs/>
          <w:i w:val="0"/>
          <w:caps w:val="0"/>
          <w:color w:val="FF0000"/>
          <w:spacing w:val="0"/>
          <w:sz w:val="28"/>
          <w:szCs w:val="28"/>
          <w:shd w:val="clear" w:color="auto" w:fill="FFFFFF"/>
          <w:lang w:val="en-US" w:eastAsia="zh-CN"/>
        </w:rPr>
        <w:t>（新成立公司须作出承诺函）</w:t>
      </w:r>
    </w:p>
    <w:p w14:paraId="1FC24001">
      <w:pPr>
        <w:pStyle w:val="4"/>
        <w:numPr>
          <w:ilvl w:val="0"/>
          <w:numId w:val="0"/>
        </w:numPr>
        <w:spacing w:line="360" w:lineRule="auto"/>
        <w:rPr>
          <w:rFonts w:hint="eastAsia"/>
          <w:sz w:val="24"/>
          <w:szCs w:val="24"/>
          <w:lang w:val="en-US" w:eastAsia="zh-CN"/>
        </w:rPr>
      </w:pPr>
      <w:r>
        <w:rPr>
          <w:rFonts w:hint="default"/>
          <w:sz w:val="24"/>
          <w:szCs w:val="24"/>
          <w:lang w:val="en-US" w:eastAsia="zh-CN"/>
        </w:rPr>
        <w:t>提供最近一年内任意一个月依法缴纳税收和社会保险费的缴费凭证（依法不需要缴纳税收和社会保险费用的</w:t>
      </w:r>
      <w:r>
        <w:rPr>
          <w:rFonts w:hint="eastAsia"/>
          <w:sz w:val="24"/>
          <w:szCs w:val="24"/>
          <w:lang w:val="en-US" w:eastAsia="zh-CN"/>
        </w:rPr>
        <w:t>响应</w:t>
      </w:r>
      <w:r>
        <w:rPr>
          <w:rFonts w:hint="default"/>
          <w:sz w:val="24"/>
          <w:szCs w:val="24"/>
          <w:lang w:val="en-US" w:eastAsia="zh-CN"/>
        </w:rPr>
        <w:t>人需提供相关证明材料或承诺）</w:t>
      </w:r>
      <w:r>
        <w:rPr>
          <w:rFonts w:hint="eastAsia"/>
          <w:sz w:val="24"/>
          <w:szCs w:val="24"/>
          <w:lang w:val="en-US" w:eastAsia="zh-CN"/>
        </w:rPr>
        <w:t>。</w:t>
      </w:r>
    </w:p>
    <w:p w14:paraId="4FD4F9AC">
      <w:pPr>
        <w:pStyle w:val="4"/>
        <w:numPr>
          <w:ilvl w:val="0"/>
          <w:numId w:val="0"/>
        </w:numPr>
        <w:spacing w:line="360" w:lineRule="auto"/>
        <w:rPr>
          <w:rFonts w:hint="eastAsia"/>
          <w:sz w:val="24"/>
          <w:szCs w:val="24"/>
          <w:lang w:val="en-US" w:eastAsia="zh-CN"/>
        </w:rPr>
      </w:pPr>
    </w:p>
    <w:p w14:paraId="21633AB3">
      <w:pPr>
        <w:pStyle w:val="4"/>
        <w:numPr>
          <w:ilvl w:val="0"/>
          <w:numId w:val="0"/>
        </w:numPr>
        <w:spacing w:line="360" w:lineRule="auto"/>
        <w:rPr>
          <w:rFonts w:hint="default"/>
          <w:b/>
          <w:bCs/>
          <w:sz w:val="28"/>
          <w:szCs w:val="28"/>
          <w:lang w:val="en-US" w:eastAsia="zh-CN"/>
        </w:rPr>
      </w:pPr>
      <w:r>
        <w:rPr>
          <w:rFonts w:hint="eastAsia"/>
          <w:b/>
          <w:bCs/>
          <w:sz w:val="28"/>
          <w:szCs w:val="28"/>
          <w:lang w:val="en-US" w:eastAsia="zh-CN"/>
        </w:rPr>
        <w:t>七、《</w:t>
      </w:r>
      <w:r>
        <w:rPr>
          <w:rFonts w:hint="eastAsia" w:ascii="宋体" w:hAnsi="宋体" w:eastAsia="宋体" w:cs="宋体"/>
          <w:b/>
          <w:bCs/>
          <w:i w:val="0"/>
          <w:caps w:val="0"/>
          <w:color w:val="000000"/>
          <w:spacing w:val="0"/>
          <w:sz w:val="28"/>
          <w:szCs w:val="28"/>
          <w:shd w:val="clear" w:color="auto" w:fill="FFFFFF"/>
          <w:lang w:val="en-US" w:eastAsia="zh-CN"/>
        </w:rPr>
        <w:t>单位负责人为同一人或者存在直接控股、管理关系的不同供应商，不得参加同一</w:t>
      </w:r>
      <w:r>
        <w:rPr>
          <w:rFonts w:hint="eastAsia" w:ascii="宋体" w:hAnsi="宋体" w:cs="宋体"/>
          <w:b/>
          <w:bCs/>
          <w:i w:val="0"/>
          <w:caps w:val="0"/>
          <w:color w:val="000000"/>
          <w:spacing w:val="0"/>
          <w:sz w:val="28"/>
          <w:szCs w:val="28"/>
          <w:shd w:val="clear" w:color="auto" w:fill="FFFFFF"/>
          <w:lang w:val="en-US" w:eastAsia="zh-CN"/>
        </w:rPr>
        <w:t>商谈</w:t>
      </w:r>
      <w:r>
        <w:rPr>
          <w:rFonts w:hint="eastAsia" w:ascii="宋体" w:hAnsi="宋体" w:eastAsia="宋体" w:cs="宋体"/>
          <w:b/>
          <w:bCs/>
          <w:i w:val="0"/>
          <w:caps w:val="0"/>
          <w:color w:val="000000"/>
          <w:spacing w:val="0"/>
          <w:sz w:val="28"/>
          <w:szCs w:val="28"/>
          <w:shd w:val="clear" w:color="auto" w:fill="FFFFFF"/>
          <w:lang w:val="en-US" w:eastAsia="zh-CN"/>
        </w:rPr>
        <w:t>项目下的采购活动</w:t>
      </w:r>
      <w:r>
        <w:rPr>
          <w:rFonts w:hint="eastAsia" w:ascii="宋体" w:hAnsi="宋体" w:cs="宋体"/>
          <w:b/>
          <w:bCs/>
          <w:i w:val="0"/>
          <w:caps w:val="0"/>
          <w:color w:val="000000"/>
          <w:spacing w:val="0"/>
          <w:sz w:val="28"/>
          <w:szCs w:val="28"/>
          <w:shd w:val="clear" w:color="auto" w:fill="FFFFFF"/>
          <w:lang w:val="en-US" w:eastAsia="zh-CN"/>
        </w:rPr>
        <w:t>的</w:t>
      </w:r>
      <w:r>
        <w:rPr>
          <w:rFonts w:hint="eastAsia" w:ascii="宋体" w:hAnsi="宋体" w:eastAsia="宋体" w:cs="宋体"/>
          <w:b/>
          <w:bCs/>
          <w:i w:val="0"/>
          <w:caps w:val="0"/>
          <w:color w:val="000000"/>
          <w:spacing w:val="0"/>
          <w:sz w:val="28"/>
          <w:szCs w:val="28"/>
          <w:shd w:val="clear" w:color="auto" w:fill="FFFFFF"/>
          <w:lang w:val="en-US" w:eastAsia="zh-CN"/>
        </w:rPr>
        <w:t>承诺函</w:t>
      </w:r>
      <w:r>
        <w:rPr>
          <w:rFonts w:hint="eastAsia"/>
          <w:b/>
          <w:bCs/>
          <w:sz w:val="28"/>
          <w:szCs w:val="28"/>
          <w:lang w:val="en-US" w:eastAsia="zh-CN"/>
        </w:rPr>
        <w:t>》</w:t>
      </w:r>
    </w:p>
    <w:p w14:paraId="12F08422">
      <w:pPr>
        <w:pStyle w:val="4"/>
        <w:numPr>
          <w:ilvl w:val="0"/>
          <w:numId w:val="0"/>
        </w:numPr>
        <w:spacing w:line="360" w:lineRule="auto"/>
        <w:rPr>
          <w:rFonts w:hint="default"/>
          <w:b/>
          <w:bCs/>
          <w:sz w:val="24"/>
          <w:szCs w:val="24"/>
          <w:lang w:val="en-US" w:eastAsia="zh-CN"/>
        </w:rPr>
      </w:pPr>
    </w:p>
    <w:p w14:paraId="6B3DA846">
      <w:pPr>
        <w:pStyle w:val="4"/>
        <w:numPr>
          <w:ilvl w:val="0"/>
          <w:numId w:val="0"/>
        </w:numPr>
        <w:spacing w:line="360" w:lineRule="auto"/>
        <w:rPr>
          <w:rFonts w:hint="default"/>
          <w:b/>
          <w:bCs/>
          <w:sz w:val="24"/>
          <w:szCs w:val="24"/>
          <w:lang w:val="en-US" w:eastAsia="zh-CN"/>
        </w:rPr>
      </w:pPr>
    </w:p>
    <w:p w14:paraId="60237C0E">
      <w:pPr>
        <w:pStyle w:val="4"/>
        <w:numPr>
          <w:ilvl w:val="0"/>
          <w:numId w:val="0"/>
        </w:numPr>
        <w:spacing w:line="360" w:lineRule="auto"/>
        <w:rPr>
          <w:rFonts w:hint="default"/>
          <w:b/>
          <w:bCs/>
          <w:sz w:val="28"/>
          <w:szCs w:val="28"/>
          <w:lang w:val="en-US" w:eastAsia="zh-CN"/>
        </w:rPr>
      </w:pPr>
      <w:r>
        <w:rPr>
          <w:rFonts w:hint="eastAsia"/>
          <w:b/>
          <w:bCs/>
          <w:sz w:val="28"/>
          <w:szCs w:val="28"/>
          <w:lang w:val="en-US" w:eastAsia="zh-CN"/>
        </w:rPr>
        <w:t>八</w:t>
      </w:r>
      <w:r>
        <w:rPr>
          <w:rFonts w:hint="default"/>
          <w:b/>
          <w:bCs/>
          <w:sz w:val="28"/>
          <w:szCs w:val="28"/>
          <w:lang w:val="en-US" w:eastAsia="zh-CN"/>
        </w:rPr>
        <w:t>、信用查询</w:t>
      </w:r>
    </w:p>
    <w:p w14:paraId="636B50B0">
      <w:pPr>
        <w:pStyle w:val="4"/>
        <w:numPr>
          <w:ilvl w:val="0"/>
          <w:numId w:val="0"/>
        </w:numPr>
        <w:spacing w:line="360" w:lineRule="auto"/>
        <w:rPr>
          <w:rFonts w:hint="default"/>
          <w:sz w:val="24"/>
          <w:szCs w:val="24"/>
          <w:lang w:val="en-US" w:eastAsia="zh-CN"/>
        </w:rPr>
      </w:pPr>
      <w:r>
        <w:rPr>
          <w:rFonts w:hint="default"/>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w:t>
      </w:r>
      <w:r>
        <w:rPr>
          <w:rFonts w:hint="eastAsia"/>
          <w:sz w:val="24"/>
          <w:szCs w:val="24"/>
          <w:lang w:val="en-US" w:eastAsia="zh-CN"/>
        </w:rPr>
        <w:t>，</w:t>
      </w:r>
      <w:r>
        <w:rPr>
          <w:rFonts w:hint="default"/>
          <w:sz w:val="24"/>
          <w:szCs w:val="24"/>
          <w:lang w:val="en-US" w:eastAsia="zh-CN"/>
        </w:rPr>
        <w:t>供应商自行承诺是否具有上述情况</w:t>
      </w:r>
      <w:r>
        <w:rPr>
          <w:rFonts w:hint="eastAsia"/>
          <w:sz w:val="24"/>
          <w:szCs w:val="24"/>
          <w:lang w:val="en-US" w:eastAsia="zh-CN"/>
        </w:rPr>
        <w:t>。</w:t>
      </w:r>
    </w:p>
    <w:p w14:paraId="4EC0F107">
      <w:pPr>
        <w:pStyle w:val="4"/>
        <w:numPr>
          <w:ilvl w:val="0"/>
          <w:numId w:val="0"/>
        </w:numPr>
        <w:spacing w:line="360" w:lineRule="auto"/>
        <w:rPr>
          <w:rFonts w:hint="default"/>
          <w:sz w:val="24"/>
          <w:szCs w:val="24"/>
          <w:lang w:val="en-US" w:eastAsia="zh-CN"/>
        </w:rPr>
      </w:pPr>
    </w:p>
    <w:p w14:paraId="773FA77E">
      <w:pPr>
        <w:pStyle w:val="4"/>
        <w:numPr>
          <w:ilvl w:val="0"/>
          <w:numId w:val="0"/>
        </w:numPr>
        <w:spacing w:line="360" w:lineRule="auto"/>
        <w:rPr>
          <w:rFonts w:hint="default"/>
          <w:sz w:val="24"/>
          <w:szCs w:val="24"/>
          <w:lang w:val="en-US" w:eastAsia="zh-CN"/>
        </w:rPr>
      </w:pPr>
    </w:p>
    <w:p w14:paraId="4ED0B57A">
      <w:pPr>
        <w:pStyle w:val="4"/>
        <w:numPr>
          <w:ilvl w:val="0"/>
          <w:numId w:val="0"/>
        </w:numPr>
        <w:spacing w:line="360" w:lineRule="auto"/>
        <w:rPr>
          <w:rFonts w:hint="default"/>
          <w:sz w:val="24"/>
          <w:szCs w:val="24"/>
          <w:lang w:val="en-US" w:eastAsia="zh-CN"/>
        </w:rPr>
      </w:pPr>
    </w:p>
    <w:p w14:paraId="36CB0390">
      <w:pPr>
        <w:pStyle w:val="4"/>
        <w:numPr>
          <w:ilvl w:val="0"/>
          <w:numId w:val="0"/>
        </w:numPr>
        <w:spacing w:line="360" w:lineRule="auto"/>
        <w:rPr>
          <w:rFonts w:hint="default"/>
          <w:sz w:val="24"/>
          <w:szCs w:val="24"/>
          <w:lang w:val="en-US" w:eastAsia="zh-CN"/>
        </w:rPr>
      </w:pPr>
    </w:p>
    <w:p w14:paraId="65A60088">
      <w:pPr>
        <w:pStyle w:val="4"/>
        <w:numPr>
          <w:ilvl w:val="0"/>
          <w:numId w:val="0"/>
        </w:numPr>
        <w:spacing w:line="360" w:lineRule="auto"/>
        <w:rPr>
          <w:rFonts w:hint="default"/>
          <w:sz w:val="24"/>
          <w:szCs w:val="24"/>
          <w:lang w:val="en-US" w:eastAsia="zh-CN"/>
        </w:rPr>
      </w:pPr>
    </w:p>
    <w:p w14:paraId="60AD1471">
      <w:pPr>
        <w:pStyle w:val="4"/>
        <w:numPr>
          <w:ilvl w:val="0"/>
          <w:numId w:val="0"/>
        </w:numPr>
        <w:spacing w:line="360" w:lineRule="auto"/>
        <w:rPr>
          <w:rFonts w:hint="default"/>
          <w:sz w:val="24"/>
          <w:szCs w:val="24"/>
          <w:lang w:val="en-US" w:eastAsia="zh-CN"/>
        </w:rPr>
      </w:pPr>
    </w:p>
    <w:p w14:paraId="3D9CC197">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i w:val="0"/>
          <w:caps w:val="0"/>
          <w:color w:val="FF0000"/>
          <w:spacing w:val="0"/>
          <w:sz w:val="28"/>
          <w:szCs w:val="28"/>
          <w:shd w:val="clear" w:fill="FFFFFF"/>
          <w:lang w:eastAsia="zh-CN"/>
        </w:rPr>
      </w:pPr>
      <w:bookmarkStart w:id="15" w:name="_Toc88328826"/>
      <w:r>
        <w:rPr>
          <w:rFonts w:hint="eastAsia" w:ascii="Times New Roman" w:hAnsi="Times New Roman" w:eastAsia="宋体" w:cs="Times New Roman"/>
          <w:b/>
          <w:bCs/>
          <w:kern w:val="2"/>
          <w:sz w:val="28"/>
          <w:szCs w:val="28"/>
          <w:lang w:val="en-US" w:eastAsia="zh-CN" w:bidi="ar-SA"/>
        </w:rPr>
        <w:t>九、</w:t>
      </w:r>
      <w:bookmarkEnd w:id="15"/>
      <w:bookmarkStart w:id="16" w:name="_Toc4022"/>
      <w:bookmarkEnd w:id="16"/>
      <w:r>
        <w:rPr>
          <w:rFonts w:hint="eastAsia" w:ascii="Times New Roman" w:hAnsi="Times New Roman" w:eastAsia="宋体" w:cs="Times New Roman"/>
          <w:b/>
          <w:bCs/>
          <w:kern w:val="2"/>
          <w:sz w:val="28"/>
          <w:szCs w:val="28"/>
          <w:lang w:val="en-US" w:eastAsia="zh-CN" w:bidi="ar-SA"/>
        </w:rPr>
        <w:t>参加本次采购活动前3年内在经营活动中无重大违法记录声明</w:t>
      </w:r>
      <w:r>
        <w:rPr>
          <w:rFonts w:hint="eastAsia" w:ascii="方正仿宋简体" w:hAnsi="宋体" w:eastAsia="方正仿宋简体" w:cs="宋体"/>
          <w:color w:val="FF0000"/>
          <w:sz w:val="28"/>
          <w:szCs w:val="28"/>
          <w:lang w:val="en-US" w:eastAsia="zh-CN"/>
        </w:rPr>
        <w:t>（</w:t>
      </w:r>
      <w:r>
        <w:rPr>
          <w:rFonts w:hint="eastAsia" w:ascii="宋体" w:hAnsi="宋体" w:cs="宋体"/>
          <w:b/>
          <w:bCs/>
          <w:i w:val="0"/>
          <w:caps w:val="0"/>
          <w:color w:val="FF0000"/>
          <w:spacing w:val="0"/>
          <w:sz w:val="28"/>
          <w:szCs w:val="28"/>
          <w:shd w:val="clear" w:color="auto" w:fill="FFFFFF"/>
          <w:lang w:val="en-US" w:eastAsia="zh-CN"/>
        </w:rPr>
        <w:t>新成立公司须作出承诺函</w:t>
      </w:r>
      <w:r>
        <w:rPr>
          <w:rFonts w:hint="eastAsia" w:ascii="方正仿宋简体" w:hAnsi="宋体" w:eastAsia="方正仿宋简体" w:cs="宋体"/>
          <w:b/>
          <w:bCs/>
          <w:color w:val="FF0000"/>
          <w:sz w:val="28"/>
          <w:szCs w:val="28"/>
          <w:lang w:val="en-US" w:eastAsia="zh-CN"/>
        </w:rPr>
        <w:t>）</w:t>
      </w:r>
    </w:p>
    <w:p w14:paraId="0CF50F4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238AB6C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lang w:eastAsia="zh-CN"/>
        </w:rPr>
        <w:t>勐海县</w:t>
      </w:r>
      <w:r>
        <w:rPr>
          <w:rFonts w:hint="eastAsia" w:ascii="宋体" w:hAnsi="宋体" w:eastAsia="宋体" w:cs="宋体"/>
          <w:i w:val="0"/>
          <w:caps w:val="0"/>
          <w:color w:val="000000"/>
          <w:spacing w:val="0"/>
          <w:sz w:val="28"/>
          <w:szCs w:val="28"/>
          <w:shd w:val="clear" w:fill="FFFFFF"/>
        </w:rPr>
        <w:t>人民医院：</w:t>
      </w:r>
    </w:p>
    <w:p w14:paraId="4AE6F3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rPr>
        <w:t>我公司参与“</w:t>
      </w:r>
      <w:r>
        <w:rPr>
          <w:rFonts w:hint="eastAsia" w:ascii="宋体" w:hAnsi="宋体" w:eastAsia="宋体" w:cs="宋体"/>
          <w:i w:val="0"/>
          <w:caps w:val="0"/>
          <w:color w:val="000000"/>
          <w:spacing w:val="0"/>
          <w:sz w:val="28"/>
          <w:szCs w:val="28"/>
          <w:shd w:val="clear" w:fill="FFFFFF"/>
          <w:lang w:eastAsia="zh-CN"/>
        </w:rPr>
        <w:t>勐海县</w:t>
      </w:r>
      <w:r>
        <w:rPr>
          <w:rFonts w:hint="eastAsia" w:ascii="宋体" w:hAnsi="宋体" w:eastAsia="宋体" w:cs="宋体"/>
          <w:i w:val="0"/>
          <w:caps w:val="0"/>
          <w:color w:val="000000"/>
          <w:spacing w:val="0"/>
          <w:sz w:val="28"/>
          <w:szCs w:val="28"/>
          <w:shd w:val="clear" w:fill="FFFFFF"/>
        </w:rPr>
        <w:t>人民医院</w:t>
      </w:r>
      <w:r>
        <w:rPr>
          <w:rFonts w:hint="eastAsia" w:ascii="宋体" w:hAnsi="宋体" w:eastAsia="宋体" w:cs="宋体"/>
          <w:i w:val="0"/>
          <w:caps w:val="0"/>
          <w:color w:val="000000"/>
          <w:spacing w:val="0"/>
          <w:sz w:val="28"/>
          <w:szCs w:val="28"/>
          <w:u w:val="single"/>
          <w:shd w:val="clear" w:fill="FFFFFF"/>
        </w:rPr>
        <w:t>        </w:t>
      </w:r>
      <w:r>
        <w:rPr>
          <w:rFonts w:hint="eastAsia" w:ascii="宋体" w:hAnsi="宋体" w:eastAsia="宋体" w:cs="宋体"/>
          <w:i w:val="0"/>
          <w:caps w:val="0"/>
          <w:color w:val="000000"/>
          <w:spacing w:val="0"/>
          <w:sz w:val="28"/>
          <w:szCs w:val="28"/>
          <w:shd w:val="clear" w:fill="FFFFFF"/>
        </w:rPr>
        <w:t>项目”</w:t>
      </w:r>
      <w:r>
        <w:rPr>
          <w:rFonts w:hint="eastAsia" w:ascii="宋体" w:hAnsi="宋体" w:eastAsia="宋体" w:cs="宋体"/>
          <w:i w:val="0"/>
          <w:caps w:val="0"/>
          <w:color w:val="000000"/>
          <w:spacing w:val="0"/>
          <w:sz w:val="28"/>
          <w:szCs w:val="28"/>
          <w:shd w:val="clear" w:fill="FFFFFF"/>
          <w:lang w:eastAsia="zh-CN"/>
        </w:rPr>
        <w:t>商谈</w:t>
      </w:r>
      <w:r>
        <w:rPr>
          <w:rFonts w:hint="eastAsia" w:ascii="宋体" w:hAnsi="宋体" w:eastAsia="宋体" w:cs="宋体"/>
          <w:i w:val="0"/>
          <w:caps w:val="0"/>
          <w:color w:val="000000"/>
          <w:spacing w:val="0"/>
          <w:sz w:val="28"/>
          <w:szCs w:val="28"/>
          <w:shd w:val="clear" w:fill="FFFFFF"/>
        </w:rPr>
        <w:t>，我公司郑重声明：我方</w:t>
      </w:r>
      <w:r>
        <w:rPr>
          <w:rFonts w:hint="eastAsia" w:ascii="宋体" w:hAnsi="宋体" w:eastAsia="宋体" w:cs="宋体"/>
          <w:i w:val="0"/>
          <w:caps w:val="0"/>
          <w:color w:val="000000"/>
          <w:spacing w:val="0"/>
          <w:sz w:val="28"/>
          <w:szCs w:val="28"/>
          <w:u w:val="none"/>
          <w:shd w:val="clear" w:fill="FFFFFF"/>
        </w:rPr>
        <w:t>202</w:t>
      </w:r>
      <w:r>
        <w:rPr>
          <w:rFonts w:hint="eastAsia" w:ascii="宋体" w:hAnsi="宋体" w:cs="宋体"/>
          <w:i w:val="0"/>
          <w:caps w:val="0"/>
          <w:color w:val="000000"/>
          <w:spacing w:val="0"/>
          <w:sz w:val="28"/>
          <w:szCs w:val="28"/>
          <w:u w:val="none"/>
          <w:shd w:val="clear" w:fill="FFFFFF"/>
          <w:lang w:val="en-US" w:eastAsia="zh-CN"/>
        </w:rPr>
        <w:t>3</w:t>
      </w:r>
      <w:bookmarkStart w:id="23" w:name="_GoBack"/>
      <w:bookmarkEnd w:id="23"/>
      <w:r>
        <w:rPr>
          <w:rFonts w:hint="eastAsia" w:ascii="宋体" w:hAnsi="宋体" w:eastAsia="宋体" w:cs="宋体"/>
          <w:i w:val="0"/>
          <w:caps w:val="0"/>
          <w:color w:val="000000"/>
          <w:spacing w:val="0"/>
          <w:sz w:val="28"/>
          <w:szCs w:val="28"/>
          <w:u w:val="none"/>
          <w:shd w:val="clear" w:fill="FFFFFF"/>
        </w:rPr>
        <w:t>年至</w:t>
      </w:r>
      <w:r>
        <w:rPr>
          <w:rFonts w:hint="eastAsia" w:ascii="宋体" w:hAnsi="宋体" w:eastAsia="宋体" w:cs="宋体"/>
          <w:i w:val="0"/>
          <w:caps w:val="0"/>
          <w:color w:val="000000"/>
          <w:spacing w:val="0"/>
          <w:sz w:val="28"/>
          <w:szCs w:val="28"/>
          <w:shd w:val="clear" w:fill="FFFFFF"/>
        </w:rPr>
        <w:t>今在经营活动中无重大违法活动记录，我方对此声明负全部法律责任。</w:t>
      </w:r>
    </w:p>
    <w:p w14:paraId="51AAC3C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8"/>
          <w:szCs w:val="28"/>
          <w:shd w:val="clear" w:fill="FFFFFF"/>
        </w:rPr>
      </w:pPr>
    </w:p>
    <w:p w14:paraId="5F17FD3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rPr>
        <w:t>特此声明</w:t>
      </w:r>
    </w:p>
    <w:p w14:paraId="1A0A434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rPr>
        <w:t>声明人：</w:t>
      </w:r>
    </w:p>
    <w:p w14:paraId="04F44D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微软雅黑" w:hAnsi="微软雅黑" w:eastAsia="微软雅黑" w:cs="微软雅黑"/>
          <w:i w:val="0"/>
          <w:caps w:val="0"/>
          <w:color w:val="000000"/>
          <w:spacing w:val="0"/>
          <w:sz w:val="28"/>
          <w:szCs w:val="28"/>
        </w:rPr>
      </w:pPr>
      <w:r>
        <w:rPr>
          <w:rFonts w:hint="eastAsia" w:ascii="宋体" w:hAnsi="宋体" w:eastAsia="宋体" w:cs="宋体"/>
          <w:i w:val="0"/>
          <w:caps w:val="0"/>
          <w:color w:val="000000"/>
          <w:spacing w:val="0"/>
          <w:sz w:val="28"/>
          <w:szCs w:val="28"/>
          <w:shd w:val="clear" w:fill="FFFFFF"/>
        </w:rPr>
        <w:t>年   月   日</w:t>
      </w:r>
    </w:p>
    <w:p w14:paraId="63B8E6C9">
      <w:pPr>
        <w:pStyle w:val="4"/>
        <w:numPr>
          <w:ilvl w:val="0"/>
          <w:numId w:val="0"/>
        </w:numPr>
        <w:spacing w:line="360" w:lineRule="auto"/>
        <w:rPr>
          <w:rFonts w:hint="default"/>
          <w:sz w:val="24"/>
          <w:szCs w:val="24"/>
          <w:lang w:val="en-US" w:eastAsia="zh-CN"/>
        </w:rPr>
      </w:pPr>
    </w:p>
    <w:p w14:paraId="7D9C10D7">
      <w:pPr>
        <w:pStyle w:val="4"/>
        <w:numPr>
          <w:ilvl w:val="0"/>
          <w:numId w:val="0"/>
        </w:numPr>
        <w:spacing w:line="360" w:lineRule="auto"/>
        <w:rPr>
          <w:rFonts w:hint="default"/>
          <w:sz w:val="24"/>
          <w:szCs w:val="24"/>
          <w:lang w:val="en-US" w:eastAsia="zh-CN"/>
        </w:rPr>
      </w:pPr>
    </w:p>
    <w:p w14:paraId="7BF30B3F">
      <w:pPr>
        <w:pStyle w:val="4"/>
        <w:numPr>
          <w:ilvl w:val="0"/>
          <w:numId w:val="0"/>
        </w:numPr>
        <w:spacing w:line="360" w:lineRule="auto"/>
        <w:rPr>
          <w:rFonts w:hint="default"/>
          <w:sz w:val="24"/>
          <w:szCs w:val="24"/>
          <w:lang w:val="en-US" w:eastAsia="zh-CN"/>
        </w:rPr>
      </w:pPr>
    </w:p>
    <w:p w14:paraId="2F5F1981">
      <w:pPr>
        <w:pStyle w:val="4"/>
        <w:numPr>
          <w:ilvl w:val="0"/>
          <w:numId w:val="0"/>
        </w:numPr>
        <w:spacing w:line="360" w:lineRule="auto"/>
        <w:rPr>
          <w:rFonts w:hint="default"/>
          <w:sz w:val="24"/>
          <w:szCs w:val="24"/>
          <w:lang w:val="en-US" w:eastAsia="zh-CN"/>
        </w:rPr>
      </w:pPr>
    </w:p>
    <w:p w14:paraId="74528D77">
      <w:pPr>
        <w:pStyle w:val="4"/>
        <w:numPr>
          <w:ilvl w:val="0"/>
          <w:numId w:val="0"/>
        </w:numPr>
        <w:spacing w:line="360" w:lineRule="auto"/>
        <w:rPr>
          <w:rFonts w:hint="default"/>
          <w:sz w:val="24"/>
          <w:szCs w:val="24"/>
          <w:lang w:val="en-US" w:eastAsia="zh-CN"/>
        </w:rPr>
      </w:pPr>
    </w:p>
    <w:p w14:paraId="152CE34F">
      <w:pPr>
        <w:pStyle w:val="4"/>
        <w:numPr>
          <w:ilvl w:val="0"/>
          <w:numId w:val="0"/>
        </w:numPr>
        <w:spacing w:line="360" w:lineRule="auto"/>
        <w:rPr>
          <w:rFonts w:hint="default"/>
          <w:sz w:val="24"/>
          <w:szCs w:val="24"/>
          <w:lang w:val="en-US" w:eastAsia="zh-CN"/>
        </w:rPr>
      </w:pPr>
    </w:p>
    <w:p w14:paraId="3078F24F">
      <w:pPr>
        <w:pStyle w:val="4"/>
        <w:numPr>
          <w:ilvl w:val="0"/>
          <w:numId w:val="0"/>
        </w:numPr>
        <w:spacing w:line="360" w:lineRule="auto"/>
        <w:rPr>
          <w:rFonts w:hint="default"/>
          <w:sz w:val="24"/>
          <w:szCs w:val="24"/>
          <w:lang w:val="en-US" w:eastAsia="zh-CN"/>
        </w:rPr>
      </w:pPr>
    </w:p>
    <w:p w14:paraId="5B2C1555">
      <w:pPr>
        <w:pStyle w:val="4"/>
        <w:numPr>
          <w:ilvl w:val="0"/>
          <w:numId w:val="0"/>
        </w:numPr>
        <w:spacing w:line="360" w:lineRule="auto"/>
        <w:rPr>
          <w:rFonts w:hint="default"/>
          <w:sz w:val="24"/>
          <w:szCs w:val="24"/>
          <w:lang w:val="en-US" w:eastAsia="zh-CN"/>
        </w:rPr>
      </w:pPr>
    </w:p>
    <w:p w14:paraId="60591555">
      <w:pPr>
        <w:pStyle w:val="4"/>
        <w:numPr>
          <w:ilvl w:val="0"/>
          <w:numId w:val="0"/>
        </w:numPr>
        <w:spacing w:line="360" w:lineRule="auto"/>
        <w:rPr>
          <w:rFonts w:hint="default"/>
          <w:sz w:val="24"/>
          <w:szCs w:val="24"/>
          <w:lang w:val="en-US" w:eastAsia="zh-CN"/>
        </w:rPr>
      </w:pPr>
    </w:p>
    <w:p w14:paraId="1907BE29">
      <w:pPr>
        <w:pStyle w:val="4"/>
        <w:numPr>
          <w:ilvl w:val="0"/>
          <w:numId w:val="0"/>
        </w:numPr>
        <w:spacing w:line="360" w:lineRule="auto"/>
        <w:rPr>
          <w:rFonts w:hint="default"/>
          <w:sz w:val="24"/>
          <w:szCs w:val="24"/>
          <w:lang w:val="en-US" w:eastAsia="zh-CN"/>
        </w:rPr>
      </w:pPr>
    </w:p>
    <w:p w14:paraId="39875625">
      <w:pPr>
        <w:pStyle w:val="4"/>
        <w:numPr>
          <w:ilvl w:val="0"/>
          <w:numId w:val="0"/>
        </w:numPr>
        <w:spacing w:line="360" w:lineRule="auto"/>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39722E9C">
      <w:pPr>
        <w:pStyle w:val="4"/>
        <w:numPr>
          <w:ilvl w:val="0"/>
          <w:numId w:val="0"/>
        </w:numPr>
        <w:spacing w:line="360" w:lineRule="auto"/>
        <w:rPr>
          <w:rFonts w:hint="eastAsia" w:ascii="宋体" w:hAnsi="宋体" w:eastAsia="宋体" w:cs="宋体"/>
          <w:i w:val="0"/>
          <w:iCs w:val="0"/>
          <w:color w:val="000000"/>
          <w:sz w:val="24"/>
          <w:szCs w:val="24"/>
          <w:u w:val="none"/>
        </w:rPr>
      </w:pPr>
      <w:r>
        <w:rPr>
          <w:rFonts w:hint="eastAsia"/>
          <w:b/>
          <w:bCs/>
          <w:sz w:val="28"/>
          <w:szCs w:val="28"/>
          <w:lang w:val="en-US" w:eastAsia="zh-CN"/>
        </w:rPr>
        <w:t>十、报价明细表</w:t>
      </w:r>
    </w:p>
    <w:p w14:paraId="06522BF8">
      <w:pPr>
        <w:jc w:val="center"/>
        <w:rPr>
          <w:rFonts w:ascii="方正小标宋简体" w:eastAsia="方正小标宋简体"/>
          <w:sz w:val="40"/>
          <w:szCs w:val="20"/>
        </w:rPr>
      </w:pPr>
      <w:r>
        <w:rPr>
          <w:rFonts w:hint="eastAsia" w:ascii="方正小标宋简体" w:eastAsia="方正小标宋简体"/>
          <w:sz w:val="36"/>
          <w:szCs w:val="18"/>
          <w:lang w:eastAsia="zh-CN"/>
        </w:rPr>
        <w:t>勐海县</w:t>
      </w:r>
      <w:r>
        <w:rPr>
          <w:rFonts w:hint="eastAsia" w:ascii="方正小标宋简体" w:eastAsia="方正小标宋简体"/>
          <w:sz w:val="36"/>
          <w:szCs w:val="18"/>
        </w:rPr>
        <w:t>人民医院</w:t>
      </w:r>
      <w:r>
        <w:rPr>
          <w:rFonts w:ascii="方正小标宋简体" w:eastAsia="方正小标宋简体"/>
          <w:sz w:val="36"/>
          <w:szCs w:val="18"/>
          <w:u w:val="single"/>
        </w:rPr>
        <w:t xml:space="preserve"> </w:t>
      </w:r>
      <w:r>
        <w:rPr>
          <w:rFonts w:hint="eastAsia" w:ascii="方正小标宋简体" w:eastAsia="方正小标宋简体"/>
          <w:sz w:val="36"/>
          <w:szCs w:val="18"/>
          <w:u w:val="single"/>
        </w:rPr>
        <w:t xml:space="preserve">            </w:t>
      </w:r>
      <w:r>
        <w:rPr>
          <w:rFonts w:ascii="方正小标宋简体" w:eastAsia="方正小标宋简体"/>
          <w:sz w:val="36"/>
          <w:szCs w:val="18"/>
          <w:u w:val="single"/>
        </w:rPr>
        <w:t xml:space="preserve"> </w:t>
      </w:r>
      <w:r>
        <w:rPr>
          <w:rFonts w:hint="eastAsia" w:ascii="方正小标宋简体" w:eastAsia="方正小标宋简体"/>
          <w:sz w:val="36"/>
          <w:szCs w:val="18"/>
          <w:u w:val="none"/>
          <w:lang w:eastAsia="zh-CN"/>
        </w:rPr>
        <w:t>项目</w:t>
      </w:r>
      <w:r>
        <w:rPr>
          <w:rFonts w:hint="eastAsia" w:ascii="方正小标宋简体" w:eastAsia="方正小标宋简体"/>
          <w:sz w:val="36"/>
          <w:szCs w:val="18"/>
        </w:rPr>
        <w:t>报价表</w:t>
      </w:r>
    </w:p>
    <w:tbl>
      <w:tblPr>
        <w:tblStyle w:val="7"/>
        <w:tblW w:w="13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8"/>
        <w:gridCol w:w="4533"/>
        <w:gridCol w:w="2666"/>
        <w:gridCol w:w="4311"/>
      </w:tblGrid>
      <w:tr w14:paraId="70B0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048" w:type="dxa"/>
            <w:shd w:val="clear" w:color="auto" w:fill="FFFFFF"/>
            <w:vAlign w:val="center"/>
          </w:tcPr>
          <w:p w14:paraId="50E9F606">
            <w:pPr>
              <w:jc w:val="left"/>
              <w:rPr>
                <w:b/>
                <w:color w:val="7F7F7F"/>
                <w:sz w:val="24"/>
                <w:szCs w:val="24"/>
              </w:rPr>
            </w:pPr>
            <w:r>
              <w:rPr>
                <w:rFonts w:hint="eastAsia"/>
                <w:b/>
                <w:sz w:val="24"/>
                <w:szCs w:val="24"/>
              </w:rPr>
              <w:t>公司名称（盖章）</w:t>
            </w:r>
          </w:p>
        </w:tc>
        <w:tc>
          <w:tcPr>
            <w:tcW w:w="4533" w:type="dxa"/>
            <w:shd w:val="clear" w:color="auto" w:fill="auto"/>
            <w:vAlign w:val="center"/>
          </w:tcPr>
          <w:p w14:paraId="065D8475">
            <w:pPr>
              <w:jc w:val="center"/>
              <w:rPr>
                <w:b/>
                <w:sz w:val="24"/>
                <w:szCs w:val="24"/>
              </w:rPr>
            </w:pPr>
          </w:p>
        </w:tc>
        <w:tc>
          <w:tcPr>
            <w:tcW w:w="2666" w:type="dxa"/>
            <w:shd w:val="clear" w:color="auto" w:fill="FFFFFF"/>
            <w:vAlign w:val="center"/>
          </w:tcPr>
          <w:p w14:paraId="49A9EB4B">
            <w:pPr>
              <w:jc w:val="left"/>
              <w:rPr>
                <w:b/>
                <w:sz w:val="24"/>
                <w:szCs w:val="24"/>
              </w:rPr>
            </w:pPr>
            <w:r>
              <w:rPr>
                <w:rFonts w:hint="eastAsia"/>
                <w:b/>
                <w:sz w:val="24"/>
                <w:szCs w:val="24"/>
              </w:rPr>
              <w:t>报名公司项目负责人</w:t>
            </w:r>
          </w:p>
        </w:tc>
        <w:tc>
          <w:tcPr>
            <w:tcW w:w="4311" w:type="dxa"/>
            <w:vAlign w:val="top"/>
          </w:tcPr>
          <w:p w14:paraId="212AD0B5">
            <w:pPr>
              <w:rPr>
                <w:b/>
                <w:sz w:val="24"/>
                <w:szCs w:val="24"/>
              </w:rPr>
            </w:pPr>
            <w:r>
              <w:rPr>
                <w:rFonts w:hint="eastAsia"/>
                <w:b/>
                <w:sz w:val="24"/>
                <w:szCs w:val="24"/>
              </w:rPr>
              <w:t xml:space="preserve"> </w:t>
            </w:r>
          </w:p>
        </w:tc>
      </w:tr>
      <w:tr w14:paraId="1EEF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048" w:type="dxa"/>
            <w:shd w:val="clear" w:color="auto" w:fill="FFFFFF"/>
            <w:vAlign w:val="center"/>
          </w:tcPr>
          <w:p w14:paraId="2994BCF3">
            <w:pPr>
              <w:jc w:val="left"/>
              <w:rPr>
                <w:rFonts w:hint="eastAsia" w:eastAsia="宋体"/>
                <w:b/>
                <w:sz w:val="24"/>
                <w:szCs w:val="24"/>
                <w:lang w:eastAsia="zh-CN"/>
              </w:rPr>
            </w:pPr>
            <w:r>
              <w:rPr>
                <w:rFonts w:hint="eastAsia"/>
                <w:b/>
                <w:sz w:val="24"/>
                <w:szCs w:val="24"/>
                <w:lang w:eastAsia="zh-CN"/>
              </w:rPr>
              <w:t>联系电话</w:t>
            </w:r>
          </w:p>
        </w:tc>
        <w:tc>
          <w:tcPr>
            <w:tcW w:w="4533" w:type="dxa"/>
            <w:shd w:val="clear" w:color="auto" w:fill="FFFFFF"/>
            <w:vAlign w:val="center"/>
          </w:tcPr>
          <w:p w14:paraId="37E01F46">
            <w:pPr>
              <w:jc w:val="center"/>
              <w:rPr>
                <w:b/>
                <w:sz w:val="24"/>
                <w:szCs w:val="24"/>
              </w:rPr>
            </w:pPr>
          </w:p>
        </w:tc>
        <w:tc>
          <w:tcPr>
            <w:tcW w:w="2666" w:type="dxa"/>
            <w:shd w:val="clear" w:color="auto" w:fill="FFFFFF"/>
            <w:vAlign w:val="center"/>
          </w:tcPr>
          <w:p w14:paraId="0823E6A7">
            <w:pPr>
              <w:jc w:val="left"/>
              <w:rPr>
                <w:rFonts w:hint="eastAsia" w:eastAsia="宋体"/>
                <w:b/>
                <w:sz w:val="24"/>
                <w:szCs w:val="24"/>
                <w:lang w:eastAsia="zh-CN"/>
              </w:rPr>
            </w:pPr>
            <w:r>
              <w:rPr>
                <w:rFonts w:hint="eastAsia"/>
                <w:b/>
                <w:sz w:val="24"/>
                <w:szCs w:val="24"/>
                <w:lang w:eastAsia="zh-CN"/>
              </w:rPr>
              <w:t>电子邮箱</w:t>
            </w:r>
          </w:p>
        </w:tc>
        <w:tc>
          <w:tcPr>
            <w:tcW w:w="4311" w:type="dxa"/>
            <w:shd w:val="clear" w:color="auto" w:fill="FFFFFF"/>
            <w:vAlign w:val="top"/>
          </w:tcPr>
          <w:p w14:paraId="3760FA23">
            <w:pPr>
              <w:rPr>
                <w:rFonts w:hint="eastAsia"/>
                <w:b/>
                <w:sz w:val="24"/>
                <w:szCs w:val="24"/>
              </w:rPr>
            </w:pPr>
          </w:p>
        </w:tc>
      </w:tr>
      <w:tr w14:paraId="7B25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048" w:type="dxa"/>
            <w:shd w:val="clear" w:color="auto" w:fill="FFFFFF"/>
            <w:vAlign w:val="center"/>
          </w:tcPr>
          <w:p w14:paraId="6768D72F">
            <w:pPr>
              <w:rPr>
                <w:rFonts w:hint="default" w:eastAsia="宋体"/>
                <w:sz w:val="20"/>
                <w:szCs w:val="20"/>
                <w:lang w:val="en-US" w:eastAsia="zh-CN"/>
              </w:rPr>
            </w:pPr>
            <w:r>
              <w:rPr>
                <w:rFonts w:hint="eastAsia"/>
                <w:b/>
                <w:sz w:val="24"/>
                <w:szCs w:val="24"/>
                <w:lang w:val="en-US" w:eastAsia="zh-CN"/>
              </w:rPr>
              <w:t>报价</w:t>
            </w:r>
          </w:p>
        </w:tc>
        <w:tc>
          <w:tcPr>
            <w:tcW w:w="11510" w:type="dxa"/>
            <w:gridSpan w:val="3"/>
            <w:shd w:val="clear" w:color="auto" w:fill="FFFFFF"/>
            <w:vAlign w:val="bottom"/>
          </w:tcPr>
          <w:p w14:paraId="5475031A">
            <w:pPr>
              <w:rPr>
                <w:rFonts w:hint="eastAsia"/>
                <w:b/>
                <w:sz w:val="24"/>
                <w:szCs w:val="24"/>
                <w:lang w:val="en-US" w:eastAsia="zh-CN"/>
              </w:rPr>
            </w:pPr>
            <w:r>
              <w:rPr>
                <w:rFonts w:hint="eastAsia"/>
                <w:b/>
                <w:sz w:val="24"/>
                <w:szCs w:val="24"/>
                <w:lang w:val="en-US" w:eastAsia="zh-CN"/>
              </w:rPr>
              <w:t xml:space="preserve">               </w:t>
            </w:r>
          </w:p>
          <w:p w14:paraId="728A94E3">
            <w:pPr>
              <w:rPr>
                <w:rFonts w:hint="eastAsia"/>
                <w:b/>
                <w:sz w:val="24"/>
                <w:szCs w:val="24"/>
                <w:lang w:val="en-US" w:eastAsia="zh-CN"/>
              </w:rPr>
            </w:pPr>
            <w:r>
              <w:rPr>
                <w:rFonts w:hint="eastAsia"/>
                <w:b/>
                <w:sz w:val="24"/>
                <w:szCs w:val="24"/>
                <w:lang w:val="en-US" w:eastAsia="zh-CN"/>
              </w:rPr>
              <w:t xml:space="preserve">                 </w:t>
            </w:r>
          </w:p>
        </w:tc>
      </w:tr>
      <w:tr w14:paraId="6502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13558" w:type="dxa"/>
            <w:gridSpan w:val="4"/>
            <w:shd w:val="clear" w:color="auto" w:fill="FFFFFF"/>
            <w:vAlign w:val="top"/>
          </w:tcPr>
          <w:p w14:paraId="746E86F9">
            <w:pPr>
              <w:rPr>
                <w:rFonts w:hint="eastAsia"/>
                <w:b/>
                <w:sz w:val="24"/>
                <w:szCs w:val="24"/>
              </w:rPr>
            </w:pPr>
            <w:r>
              <w:rPr>
                <w:rFonts w:hint="eastAsia"/>
                <w:b/>
                <w:sz w:val="24"/>
                <w:szCs w:val="24"/>
              </w:rPr>
              <w:t xml:space="preserve">服务承诺：   </w:t>
            </w:r>
          </w:p>
          <w:p w14:paraId="40EB8904">
            <w:pPr>
              <w:rPr>
                <w:rFonts w:hint="eastAsia"/>
                <w:b/>
                <w:sz w:val="24"/>
                <w:szCs w:val="24"/>
              </w:rPr>
            </w:pPr>
          </w:p>
          <w:p w14:paraId="09A2C86A">
            <w:pPr>
              <w:rPr>
                <w:rFonts w:hint="eastAsia"/>
                <w:b/>
                <w:sz w:val="24"/>
                <w:szCs w:val="24"/>
              </w:rPr>
            </w:pPr>
          </w:p>
          <w:p w14:paraId="348630C2">
            <w:pPr>
              <w:rPr>
                <w:rFonts w:hint="eastAsia"/>
                <w:b/>
                <w:sz w:val="24"/>
                <w:szCs w:val="24"/>
              </w:rPr>
            </w:pPr>
          </w:p>
          <w:p w14:paraId="7FC15836">
            <w:pPr>
              <w:rPr>
                <w:rFonts w:hint="eastAsia"/>
                <w:b/>
                <w:sz w:val="24"/>
                <w:szCs w:val="24"/>
              </w:rPr>
            </w:pPr>
            <w:r>
              <w:rPr>
                <w:rFonts w:hint="eastAsia"/>
                <w:b/>
                <w:sz w:val="24"/>
                <w:szCs w:val="24"/>
              </w:rPr>
              <w:t xml:space="preserve">质保:                   </w:t>
            </w:r>
          </w:p>
          <w:p w14:paraId="3EF486E4">
            <w:pPr>
              <w:rPr>
                <w:b/>
                <w:sz w:val="24"/>
                <w:szCs w:val="24"/>
              </w:rPr>
            </w:pPr>
            <w:r>
              <w:rPr>
                <w:rFonts w:hint="eastAsia"/>
                <w:b/>
                <w:sz w:val="24"/>
                <w:szCs w:val="24"/>
              </w:rPr>
              <w:t>维修到场响应时间：</w:t>
            </w:r>
          </w:p>
          <w:p w14:paraId="19C3F22D">
            <w:pPr>
              <w:rPr>
                <w:rFonts w:hint="eastAsia"/>
                <w:b/>
                <w:sz w:val="24"/>
                <w:szCs w:val="24"/>
              </w:rPr>
            </w:pPr>
            <w:r>
              <w:rPr>
                <w:rFonts w:hint="eastAsia"/>
                <w:b/>
                <w:sz w:val="24"/>
                <w:szCs w:val="24"/>
              </w:rPr>
              <w:t xml:space="preserve">供货期：                </w:t>
            </w:r>
          </w:p>
          <w:p w14:paraId="07AE4C22">
            <w:pPr>
              <w:rPr>
                <w:rFonts w:hint="eastAsia"/>
                <w:b/>
                <w:sz w:val="24"/>
                <w:szCs w:val="24"/>
              </w:rPr>
            </w:pPr>
            <w:r>
              <w:rPr>
                <w:rFonts w:hint="eastAsia"/>
                <w:b/>
                <w:sz w:val="24"/>
                <w:szCs w:val="24"/>
              </w:rPr>
              <w:t xml:space="preserve">是否提供备用机：  □是    </w:t>
            </w:r>
            <w:r>
              <w:rPr>
                <w:rFonts w:hint="eastAsia"/>
                <w:b/>
                <w:sz w:val="24"/>
                <w:szCs w:val="24"/>
                <w:lang w:eastAsia="zh-CN"/>
              </w:rPr>
              <w:t>□</w:t>
            </w:r>
            <w:r>
              <w:rPr>
                <w:rFonts w:hint="eastAsia"/>
                <w:b/>
                <w:sz w:val="24"/>
                <w:szCs w:val="24"/>
              </w:rPr>
              <w:t xml:space="preserve">否           </w:t>
            </w:r>
          </w:p>
          <w:p w14:paraId="10C9ECFD">
            <w:pPr>
              <w:rPr>
                <w:b/>
                <w:sz w:val="24"/>
                <w:szCs w:val="24"/>
              </w:rPr>
            </w:pPr>
            <w:r>
              <w:rPr>
                <w:rFonts w:hint="eastAsia"/>
                <w:b/>
                <w:sz w:val="24"/>
                <w:szCs w:val="24"/>
              </w:rPr>
              <w:t>常驻</w:t>
            </w:r>
            <w:r>
              <w:rPr>
                <w:rFonts w:hint="eastAsia"/>
                <w:b/>
                <w:sz w:val="24"/>
                <w:szCs w:val="24"/>
                <w:u w:val="single"/>
                <w:lang w:val="en-US" w:eastAsia="zh-CN"/>
              </w:rPr>
              <w:t xml:space="preserve">                        </w:t>
            </w:r>
            <w:r>
              <w:rPr>
                <w:rFonts w:hint="eastAsia"/>
                <w:b/>
                <w:sz w:val="24"/>
                <w:szCs w:val="24"/>
                <w:lang w:eastAsia="zh-CN"/>
              </w:rPr>
              <w:t>地区服务点（距离最近）</w:t>
            </w:r>
            <w:r>
              <w:rPr>
                <w:rFonts w:hint="eastAsia"/>
                <w:b/>
                <w:sz w:val="24"/>
                <w:szCs w:val="24"/>
                <w:lang w:val="en-US" w:eastAsia="zh-CN"/>
              </w:rPr>
              <w:t xml:space="preserve">              </w:t>
            </w:r>
            <w:r>
              <w:rPr>
                <w:rFonts w:hint="eastAsia"/>
                <w:b/>
                <w:sz w:val="24"/>
                <w:szCs w:val="24"/>
                <w:lang w:eastAsia="zh-CN"/>
              </w:rPr>
              <w:t>名称：</w:t>
            </w:r>
            <w:r>
              <w:rPr>
                <w:rFonts w:hint="eastAsia"/>
                <w:b/>
                <w:sz w:val="24"/>
                <w:szCs w:val="24"/>
                <w:u w:val="single"/>
                <w:lang w:val="en-US" w:eastAsia="zh-CN"/>
              </w:rPr>
              <w:t xml:space="preserve">                              </w:t>
            </w:r>
            <w:r>
              <w:rPr>
                <w:rFonts w:hint="eastAsia"/>
                <w:b/>
                <w:sz w:val="24"/>
                <w:szCs w:val="24"/>
                <w:lang w:val="en-US" w:eastAsia="zh-CN"/>
              </w:rPr>
              <w:t xml:space="preserve"> </w:t>
            </w:r>
            <w:r>
              <w:rPr>
                <w:rFonts w:hint="eastAsia"/>
                <w:b/>
                <w:sz w:val="24"/>
                <w:szCs w:val="24"/>
              </w:rPr>
              <w:t xml:space="preserve">   </w:t>
            </w:r>
          </w:p>
          <w:p w14:paraId="7BAC3EBB">
            <w:pPr>
              <w:rPr>
                <w:rFonts w:hint="eastAsia"/>
                <w:b/>
                <w:sz w:val="24"/>
                <w:szCs w:val="24"/>
              </w:rPr>
            </w:pPr>
            <w:r>
              <w:rPr>
                <w:b/>
                <w:sz w:val="24"/>
                <w:szCs w:val="24"/>
              </w:rPr>
              <w:t>可提供的</w:t>
            </w:r>
            <w:r>
              <w:rPr>
                <w:rFonts w:hint="eastAsia"/>
                <w:b/>
                <w:sz w:val="24"/>
                <w:szCs w:val="24"/>
              </w:rPr>
              <w:t>其他服务:</w:t>
            </w:r>
          </w:p>
          <w:p w14:paraId="3F1EC10C">
            <w:pPr>
              <w:rPr>
                <w:rFonts w:hint="eastAsia"/>
                <w:b/>
                <w:sz w:val="20"/>
                <w:szCs w:val="20"/>
              </w:rPr>
            </w:pPr>
          </w:p>
          <w:p w14:paraId="7EE062AB">
            <w:pPr>
              <w:rPr>
                <w:rFonts w:hint="eastAsia"/>
                <w:b/>
                <w:sz w:val="20"/>
                <w:szCs w:val="20"/>
              </w:rPr>
            </w:pPr>
          </w:p>
          <w:p w14:paraId="3DC02894">
            <w:pPr>
              <w:rPr>
                <w:rFonts w:hint="eastAsia"/>
                <w:b/>
                <w:sz w:val="20"/>
                <w:szCs w:val="20"/>
              </w:rPr>
            </w:pPr>
          </w:p>
          <w:p w14:paraId="600A0C69">
            <w:pPr>
              <w:ind w:firstLine="9638" w:firstLineChars="4800"/>
              <w:rPr>
                <w:rFonts w:hint="eastAsia"/>
                <w:b/>
                <w:sz w:val="20"/>
                <w:szCs w:val="20"/>
              </w:rPr>
            </w:pPr>
            <w:r>
              <w:rPr>
                <w:rFonts w:hint="eastAsia"/>
                <w:b/>
                <w:sz w:val="20"/>
                <w:szCs w:val="20"/>
              </w:rPr>
              <w:t>签名/盖章 ：</w:t>
            </w:r>
          </w:p>
          <w:p w14:paraId="73190E45">
            <w:pPr>
              <w:ind w:firstLine="9638" w:firstLineChars="4800"/>
              <w:rPr>
                <w:rFonts w:hint="eastAsia"/>
                <w:b/>
                <w:sz w:val="20"/>
                <w:szCs w:val="20"/>
              </w:rPr>
            </w:pPr>
          </w:p>
        </w:tc>
      </w:tr>
    </w:tbl>
    <w:p w14:paraId="0A7EF23D">
      <w:pPr>
        <w:ind w:right="420"/>
        <w:jc w:val="center"/>
        <w:rPr>
          <w:rFonts w:hint="eastAsia" w:eastAsia="宋体"/>
          <w:szCs w:val="21"/>
          <w:lang w:val="en-US" w:eastAsia="zh-CN"/>
        </w:rPr>
      </w:pPr>
      <w:r>
        <w:rPr>
          <w:rFonts w:hint="eastAsia"/>
          <w:szCs w:val="21"/>
          <w:lang w:val="en-US" w:eastAsia="zh-CN"/>
        </w:rPr>
        <w:t xml:space="preserve">                                                                                               勐海县人民医院采购办制</w:t>
      </w:r>
    </w:p>
    <w:p w14:paraId="7D0F2BA3">
      <w:pPr>
        <w:pStyle w:val="2"/>
        <w:rPr>
          <w:rFonts w:hint="eastAsia"/>
        </w:rPr>
        <w:sectPr>
          <w:pgSz w:w="16838" w:h="11906" w:orient="landscape"/>
          <w:pgMar w:top="1800" w:right="1440" w:bottom="1800" w:left="1440" w:header="851" w:footer="992" w:gutter="0"/>
          <w:cols w:space="425" w:num="1"/>
          <w:docGrid w:type="lines" w:linePitch="312" w:charSpace="0"/>
        </w:sectPr>
      </w:pPr>
    </w:p>
    <w:p w14:paraId="7925AEAE">
      <w:pPr>
        <w:pStyle w:val="4"/>
        <w:numPr>
          <w:ilvl w:val="0"/>
          <w:numId w:val="0"/>
        </w:numPr>
        <w:spacing w:line="360" w:lineRule="auto"/>
        <w:ind w:leftChars="0"/>
        <w:rPr>
          <w:rFonts w:hint="eastAsia"/>
          <w:b/>
          <w:bCs/>
          <w:sz w:val="28"/>
          <w:szCs w:val="28"/>
          <w:lang w:val="en-US" w:eastAsia="zh-CN"/>
        </w:rPr>
      </w:pPr>
      <w:r>
        <w:rPr>
          <w:rFonts w:hint="eastAsia"/>
          <w:b/>
          <w:bCs/>
          <w:sz w:val="28"/>
          <w:szCs w:val="28"/>
          <w:lang w:val="en-US" w:eastAsia="zh-CN"/>
        </w:rPr>
        <w:t xml:space="preserve">十一、项目业绩 </w:t>
      </w:r>
      <w:r>
        <w:rPr>
          <w:rFonts w:hint="eastAsia"/>
          <w:b/>
          <w:bCs/>
          <w:color w:val="FF0000"/>
          <w:sz w:val="28"/>
          <w:szCs w:val="28"/>
          <w:lang w:val="en-US" w:eastAsia="zh-CN"/>
        </w:rPr>
        <w:t>（新成立公司须作出承诺函）</w:t>
      </w:r>
    </w:p>
    <w:p w14:paraId="2A65E583">
      <w:pPr>
        <w:pStyle w:val="4"/>
        <w:numPr>
          <w:ilvl w:val="0"/>
          <w:numId w:val="0"/>
        </w:numPr>
        <w:spacing w:line="360" w:lineRule="auto"/>
        <w:rPr>
          <w:rFonts w:hint="default"/>
          <w:b w:val="0"/>
          <w:bCs w:val="0"/>
          <w:sz w:val="24"/>
          <w:szCs w:val="24"/>
          <w:lang w:val="en-US" w:eastAsia="zh-CN"/>
        </w:rPr>
      </w:pPr>
      <w:r>
        <w:rPr>
          <w:rFonts w:hint="eastAsia"/>
          <w:b w:val="0"/>
          <w:bCs w:val="0"/>
          <w:sz w:val="24"/>
          <w:szCs w:val="24"/>
          <w:lang w:val="en-US" w:eastAsia="zh-CN"/>
        </w:rPr>
        <w:t>提供近3年内同类产品成交证明、以中标通知书、合同等为准，并加盖公司公章。</w:t>
      </w:r>
    </w:p>
    <w:p w14:paraId="087D0FA2">
      <w:pPr>
        <w:pStyle w:val="4"/>
        <w:numPr>
          <w:ilvl w:val="0"/>
          <w:numId w:val="0"/>
        </w:numPr>
        <w:spacing w:line="360" w:lineRule="auto"/>
        <w:rPr>
          <w:rFonts w:hint="default"/>
          <w:b/>
          <w:bCs/>
          <w:sz w:val="28"/>
          <w:szCs w:val="28"/>
          <w:lang w:val="en-US" w:eastAsia="zh-CN"/>
        </w:rPr>
      </w:pPr>
    </w:p>
    <w:p w14:paraId="7B75FEDC">
      <w:pPr>
        <w:pStyle w:val="4"/>
        <w:numPr>
          <w:ilvl w:val="0"/>
          <w:numId w:val="0"/>
        </w:numPr>
        <w:spacing w:line="360" w:lineRule="auto"/>
        <w:rPr>
          <w:rFonts w:hint="default"/>
          <w:b/>
          <w:bCs/>
          <w:sz w:val="28"/>
          <w:szCs w:val="28"/>
          <w:lang w:val="en-US" w:eastAsia="zh-CN"/>
        </w:rPr>
      </w:pPr>
    </w:p>
    <w:p w14:paraId="0A59F629">
      <w:pPr>
        <w:pStyle w:val="4"/>
        <w:numPr>
          <w:ilvl w:val="0"/>
          <w:numId w:val="0"/>
        </w:numPr>
        <w:spacing w:line="360" w:lineRule="auto"/>
        <w:rPr>
          <w:rFonts w:hint="default"/>
          <w:b/>
          <w:bCs/>
          <w:sz w:val="28"/>
          <w:szCs w:val="28"/>
          <w:lang w:val="en-US" w:eastAsia="zh-CN"/>
        </w:rPr>
      </w:pPr>
    </w:p>
    <w:p w14:paraId="7243716D">
      <w:pPr>
        <w:pStyle w:val="4"/>
        <w:numPr>
          <w:ilvl w:val="0"/>
          <w:numId w:val="0"/>
        </w:numPr>
        <w:spacing w:line="360" w:lineRule="auto"/>
        <w:rPr>
          <w:rFonts w:hint="default"/>
          <w:b/>
          <w:bCs/>
          <w:sz w:val="28"/>
          <w:szCs w:val="28"/>
          <w:lang w:val="en-US" w:eastAsia="zh-CN"/>
        </w:rPr>
      </w:pPr>
    </w:p>
    <w:p w14:paraId="5A59C73B">
      <w:pPr>
        <w:pStyle w:val="4"/>
        <w:numPr>
          <w:ilvl w:val="0"/>
          <w:numId w:val="0"/>
        </w:numPr>
        <w:spacing w:line="360" w:lineRule="auto"/>
        <w:rPr>
          <w:rFonts w:hint="default"/>
          <w:b/>
          <w:bCs/>
          <w:sz w:val="28"/>
          <w:szCs w:val="28"/>
          <w:lang w:val="en-US" w:eastAsia="zh-CN"/>
        </w:rPr>
      </w:pPr>
    </w:p>
    <w:p w14:paraId="5F78D2E4">
      <w:pPr>
        <w:pStyle w:val="4"/>
        <w:numPr>
          <w:ilvl w:val="0"/>
          <w:numId w:val="0"/>
        </w:numPr>
        <w:spacing w:line="360" w:lineRule="auto"/>
        <w:rPr>
          <w:rFonts w:hint="default"/>
          <w:b/>
          <w:bCs/>
          <w:sz w:val="28"/>
          <w:szCs w:val="28"/>
          <w:lang w:val="en-US" w:eastAsia="zh-CN"/>
        </w:rPr>
      </w:pPr>
    </w:p>
    <w:p w14:paraId="28DCE1A6">
      <w:pPr>
        <w:pStyle w:val="4"/>
        <w:numPr>
          <w:ilvl w:val="0"/>
          <w:numId w:val="0"/>
        </w:numPr>
        <w:spacing w:line="360" w:lineRule="auto"/>
        <w:rPr>
          <w:rFonts w:hint="default"/>
          <w:b/>
          <w:bCs/>
          <w:sz w:val="28"/>
          <w:szCs w:val="28"/>
          <w:lang w:val="en-US" w:eastAsia="zh-CN"/>
        </w:rPr>
      </w:pPr>
    </w:p>
    <w:p w14:paraId="70D3910B">
      <w:pPr>
        <w:pStyle w:val="4"/>
        <w:numPr>
          <w:ilvl w:val="0"/>
          <w:numId w:val="0"/>
        </w:numPr>
        <w:spacing w:line="360" w:lineRule="auto"/>
        <w:rPr>
          <w:rFonts w:hint="default"/>
          <w:b/>
          <w:bCs/>
          <w:sz w:val="28"/>
          <w:szCs w:val="28"/>
          <w:lang w:val="en-US" w:eastAsia="zh-CN"/>
        </w:rPr>
      </w:pPr>
    </w:p>
    <w:p w14:paraId="5651AB81">
      <w:pPr>
        <w:pStyle w:val="4"/>
        <w:numPr>
          <w:ilvl w:val="0"/>
          <w:numId w:val="0"/>
        </w:numPr>
        <w:spacing w:line="360" w:lineRule="auto"/>
        <w:rPr>
          <w:rFonts w:hint="default"/>
          <w:b/>
          <w:bCs/>
          <w:sz w:val="28"/>
          <w:szCs w:val="28"/>
          <w:lang w:val="en-US" w:eastAsia="zh-CN"/>
        </w:rPr>
      </w:pPr>
    </w:p>
    <w:p w14:paraId="4280A686">
      <w:pPr>
        <w:pStyle w:val="4"/>
        <w:numPr>
          <w:ilvl w:val="0"/>
          <w:numId w:val="0"/>
        </w:numPr>
        <w:spacing w:line="360" w:lineRule="auto"/>
        <w:rPr>
          <w:rFonts w:hint="default"/>
          <w:b/>
          <w:bCs/>
          <w:sz w:val="28"/>
          <w:szCs w:val="28"/>
          <w:lang w:val="en-US" w:eastAsia="zh-CN"/>
        </w:rPr>
      </w:pPr>
    </w:p>
    <w:p w14:paraId="390A9035">
      <w:pPr>
        <w:pStyle w:val="4"/>
        <w:numPr>
          <w:ilvl w:val="0"/>
          <w:numId w:val="0"/>
        </w:numPr>
        <w:spacing w:line="360" w:lineRule="auto"/>
        <w:rPr>
          <w:rFonts w:hint="default"/>
          <w:b/>
          <w:bCs/>
          <w:sz w:val="28"/>
          <w:szCs w:val="28"/>
          <w:lang w:val="en-US" w:eastAsia="zh-CN"/>
        </w:rPr>
      </w:pPr>
    </w:p>
    <w:p w14:paraId="1C44BC4E">
      <w:pPr>
        <w:pStyle w:val="4"/>
        <w:numPr>
          <w:ilvl w:val="0"/>
          <w:numId w:val="0"/>
        </w:numPr>
        <w:spacing w:line="360" w:lineRule="auto"/>
        <w:rPr>
          <w:rFonts w:hint="default"/>
          <w:b/>
          <w:bCs/>
          <w:sz w:val="28"/>
          <w:szCs w:val="28"/>
          <w:lang w:val="en-US" w:eastAsia="zh-CN"/>
        </w:rPr>
      </w:pPr>
    </w:p>
    <w:p w14:paraId="4304B483">
      <w:pPr>
        <w:pStyle w:val="4"/>
        <w:numPr>
          <w:ilvl w:val="0"/>
          <w:numId w:val="0"/>
        </w:numPr>
        <w:spacing w:line="360" w:lineRule="auto"/>
        <w:rPr>
          <w:rFonts w:hint="default"/>
          <w:b/>
          <w:bCs/>
          <w:sz w:val="28"/>
          <w:szCs w:val="28"/>
          <w:lang w:val="en-US" w:eastAsia="zh-CN"/>
        </w:rPr>
      </w:pPr>
    </w:p>
    <w:p w14:paraId="365B42C8">
      <w:pPr>
        <w:pStyle w:val="4"/>
        <w:numPr>
          <w:ilvl w:val="0"/>
          <w:numId w:val="0"/>
        </w:numPr>
        <w:spacing w:line="360" w:lineRule="auto"/>
        <w:rPr>
          <w:rFonts w:hint="default"/>
          <w:b/>
          <w:bCs/>
          <w:sz w:val="28"/>
          <w:szCs w:val="28"/>
          <w:lang w:val="en-US" w:eastAsia="zh-CN"/>
        </w:rPr>
      </w:pPr>
    </w:p>
    <w:p w14:paraId="3F79058F">
      <w:pPr>
        <w:pStyle w:val="4"/>
        <w:numPr>
          <w:ilvl w:val="0"/>
          <w:numId w:val="0"/>
        </w:numPr>
        <w:spacing w:line="360" w:lineRule="auto"/>
        <w:rPr>
          <w:rFonts w:hint="default"/>
          <w:b/>
          <w:bCs/>
          <w:sz w:val="28"/>
          <w:szCs w:val="28"/>
          <w:lang w:val="en-US" w:eastAsia="zh-CN"/>
        </w:rPr>
      </w:pPr>
    </w:p>
    <w:p w14:paraId="60A2CBBC">
      <w:pPr>
        <w:pStyle w:val="4"/>
        <w:numPr>
          <w:ilvl w:val="0"/>
          <w:numId w:val="0"/>
        </w:numPr>
        <w:spacing w:line="360" w:lineRule="auto"/>
        <w:rPr>
          <w:rFonts w:hint="default"/>
          <w:b/>
          <w:bCs/>
          <w:sz w:val="28"/>
          <w:szCs w:val="28"/>
          <w:lang w:val="en-US" w:eastAsia="zh-CN"/>
        </w:rPr>
      </w:pPr>
    </w:p>
    <w:p w14:paraId="39B9A831">
      <w:pPr>
        <w:pStyle w:val="4"/>
        <w:numPr>
          <w:ilvl w:val="0"/>
          <w:numId w:val="0"/>
        </w:numPr>
        <w:spacing w:line="360" w:lineRule="auto"/>
        <w:rPr>
          <w:rFonts w:hint="default"/>
          <w:b/>
          <w:bCs/>
          <w:sz w:val="28"/>
          <w:szCs w:val="28"/>
          <w:lang w:val="en-US" w:eastAsia="zh-CN"/>
        </w:rPr>
      </w:pPr>
    </w:p>
    <w:p w14:paraId="0C715A2E">
      <w:pPr>
        <w:pStyle w:val="4"/>
        <w:numPr>
          <w:ilvl w:val="0"/>
          <w:numId w:val="0"/>
        </w:numPr>
        <w:spacing w:line="360" w:lineRule="auto"/>
        <w:rPr>
          <w:rFonts w:hint="default"/>
          <w:b/>
          <w:bCs/>
          <w:sz w:val="28"/>
          <w:szCs w:val="28"/>
          <w:lang w:val="en-US" w:eastAsia="zh-CN"/>
        </w:rPr>
      </w:pPr>
    </w:p>
    <w:p w14:paraId="1F2AD3EB">
      <w:pPr>
        <w:pStyle w:val="4"/>
        <w:numPr>
          <w:ilvl w:val="0"/>
          <w:numId w:val="0"/>
        </w:numPr>
        <w:spacing w:line="360" w:lineRule="auto"/>
        <w:ind w:leftChars="0"/>
        <w:rPr>
          <w:rFonts w:hint="eastAsia"/>
          <w:b/>
          <w:bCs/>
          <w:sz w:val="28"/>
          <w:szCs w:val="28"/>
          <w:lang w:val="en-US" w:eastAsia="zh-CN"/>
        </w:rPr>
      </w:pPr>
    </w:p>
    <w:p w14:paraId="28B890A8">
      <w:pPr>
        <w:pStyle w:val="4"/>
        <w:numPr>
          <w:ilvl w:val="0"/>
          <w:numId w:val="0"/>
        </w:numPr>
        <w:spacing w:line="360" w:lineRule="auto"/>
        <w:ind w:leftChars="0"/>
        <w:rPr>
          <w:rFonts w:hint="eastAsia"/>
          <w:b/>
          <w:bCs/>
          <w:sz w:val="28"/>
          <w:szCs w:val="28"/>
          <w:lang w:val="en-US" w:eastAsia="zh-CN"/>
        </w:rPr>
      </w:pPr>
    </w:p>
    <w:p w14:paraId="25AC35E9">
      <w:pPr>
        <w:pStyle w:val="4"/>
        <w:numPr>
          <w:ilvl w:val="0"/>
          <w:numId w:val="0"/>
        </w:numPr>
        <w:spacing w:line="360" w:lineRule="auto"/>
        <w:ind w:leftChars="0"/>
        <w:rPr>
          <w:rFonts w:hint="eastAsia"/>
          <w:b/>
          <w:bCs/>
          <w:sz w:val="28"/>
          <w:szCs w:val="28"/>
          <w:lang w:val="en-US" w:eastAsia="zh-CN"/>
        </w:rPr>
      </w:pPr>
      <w:r>
        <w:rPr>
          <w:rFonts w:hint="eastAsia"/>
          <w:b/>
          <w:bCs/>
          <w:sz w:val="28"/>
          <w:szCs w:val="28"/>
          <w:lang w:val="en-US" w:eastAsia="zh-CN"/>
        </w:rPr>
        <w:t>十二、售后服务方案及承诺</w:t>
      </w:r>
    </w:p>
    <w:p w14:paraId="6056AA93">
      <w:pPr>
        <w:pStyle w:val="4"/>
        <w:numPr>
          <w:ilvl w:val="0"/>
          <w:numId w:val="0"/>
        </w:numPr>
        <w:spacing w:line="360" w:lineRule="auto"/>
        <w:rPr>
          <w:rFonts w:hint="eastAsia"/>
          <w:b w:val="0"/>
          <w:bCs w:val="0"/>
          <w:sz w:val="28"/>
          <w:szCs w:val="28"/>
          <w:lang w:val="en-US" w:eastAsia="zh-CN"/>
        </w:rPr>
      </w:pPr>
      <w:r>
        <w:rPr>
          <w:rFonts w:hint="eastAsia"/>
          <w:b w:val="0"/>
          <w:bCs w:val="0"/>
          <w:sz w:val="24"/>
          <w:szCs w:val="24"/>
          <w:lang w:val="en-US" w:eastAsia="zh-CN"/>
        </w:rPr>
        <w:t>结合本项目与自身情况自行编写。</w:t>
      </w:r>
    </w:p>
    <w:p w14:paraId="3F755C52">
      <w:pPr>
        <w:pStyle w:val="4"/>
        <w:numPr>
          <w:ilvl w:val="0"/>
          <w:numId w:val="0"/>
        </w:numPr>
        <w:spacing w:line="360" w:lineRule="auto"/>
        <w:rPr>
          <w:rFonts w:hint="eastAsia"/>
          <w:b w:val="0"/>
          <w:bCs w:val="0"/>
          <w:sz w:val="28"/>
          <w:szCs w:val="28"/>
          <w:lang w:val="en-US" w:eastAsia="zh-CN"/>
        </w:rPr>
      </w:pPr>
    </w:p>
    <w:p w14:paraId="2ED7C1C0">
      <w:pPr>
        <w:pStyle w:val="4"/>
        <w:numPr>
          <w:ilvl w:val="0"/>
          <w:numId w:val="0"/>
        </w:numPr>
        <w:spacing w:line="360" w:lineRule="auto"/>
        <w:rPr>
          <w:rFonts w:hint="eastAsia"/>
          <w:b w:val="0"/>
          <w:bCs w:val="0"/>
          <w:sz w:val="28"/>
          <w:szCs w:val="28"/>
          <w:lang w:val="en-US" w:eastAsia="zh-CN"/>
        </w:rPr>
      </w:pPr>
    </w:p>
    <w:p w14:paraId="534B0595">
      <w:pPr>
        <w:pStyle w:val="4"/>
        <w:numPr>
          <w:ilvl w:val="0"/>
          <w:numId w:val="0"/>
        </w:numPr>
        <w:spacing w:line="360" w:lineRule="auto"/>
        <w:rPr>
          <w:rFonts w:hint="eastAsia"/>
          <w:b w:val="0"/>
          <w:bCs w:val="0"/>
          <w:sz w:val="28"/>
          <w:szCs w:val="28"/>
          <w:lang w:val="en-US" w:eastAsia="zh-CN"/>
        </w:rPr>
      </w:pPr>
    </w:p>
    <w:p w14:paraId="3A51761C">
      <w:pPr>
        <w:pStyle w:val="4"/>
        <w:numPr>
          <w:ilvl w:val="0"/>
          <w:numId w:val="0"/>
        </w:numPr>
        <w:spacing w:line="360" w:lineRule="auto"/>
        <w:rPr>
          <w:rFonts w:hint="eastAsia"/>
          <w:b w:val="0"/>
          <w:bCs w:val="0"/>
          <w:sz w:val="28"/>
          <w:szCs w:val="28"/>
          <w:lang w:val="en-US" w:eastAsia="zh-CN"/>
        </w:rPr>
      </w:pPr>
    </w:p>
    <w:p w14:paraId="249A5F05">
      <w:pPr>
        <w:pStyle w:val="4"/>
        <w:numPr>
          <w:ilvl w:val="0"/>
          <w:numId w:val="0"/>
        </w:numPr>
        <w:spacing w:line="360" w:lineRule="auto"/>
        <w:rPr>
          <w:rFonts w:hint="eastAsia"/>
          <w:b w:val="0"/>
          <w:bCs w:val="0"/>
          <w:sz w:val="28"/>
          <w:szCs w:val="28"/>
          <w:lang w:val="en-US" w:eastAsia="zh-CN"/>
        </w:rPr>
      </w:pPr>
    </w:p>
    <w:p w14:paraId="6E627C02">
      <w:pPr>
        <w:pStyle w:val="4"/>
        <w:numPr>
          <w:ilvl w:val="0"/>
          <w:numId w:val="0"/>
        </w:numPr>
        <w:spacing w:line="360" w:lineRule="auto"/>
        <w:rPr>
          <w:rFonts w:hint="eastAsia"/>
          <w:b w:val="0"/>
          <w:bCs w:val="0"/>
          <w:sz w:val="28"/>
          <w:szCs w:val="28"/>
          <w:lang w:val="en-US" w:eastAsia="zh-CN"/>
        </w:rPr>
      </w:pPr>
    </w:p>
    <w:p w14:paraId="5C072D01">
      <w:pPr>
        <w:pStyle w:val="4"/>
        <w:numPr>
          <w:ilvl w:val="0"/>
          <w:numId w:val="0"/>
        </w:numPr>
        <w:spacing w:line="360" w:lineRule="auto"/>
        <w:rPr>
          <w:rFonts w:hint="eastAsia"/>
          <w:b w:val="0"/>
          <w:bCs w:val="0"/>
          <w:sz w:val="28"/>
          <w:szCs w:val="28"/>
          <w:lang w:val="en-US" w:eastAsia="zh-CN"/>
        </w:rPr>
      </w:pPr>
    </w:p>
    <w:p w14:paraId="07510216">
      <w:pPr>
        <w:pStyle w:val="4"/>
        <w:numPr>
          <w:ilvl w:val="0"/>
          <w:numId w:val="0"/>
        </w:numPr>
        <w:spacing w:line="360" w:lineRule="auto"/>
        <w:rPr>
          <w:rFonts w:hint="eastAsia"/>
          <w:b w:val="0"/>
          <w:bCs w:val="0"/>
          <w:sz w:val="28"/>
          <w:szCs w:val="28"/>
          <w:lang w:val="en-US" w:eastAsia="zh-CN"/>
        </w:rPr>
      </w:pPr>
    </w:p>
    <w:p w14:paraId="2E0632C4">
      <w:pPr>
        <w:pStyle w:val="4"/>
        <w:numPr>
          <w:ilvl w:val="0"/>
          <w:numId w:val="0"/>
        </w:numPr>
        <w:spacing w:line="360" w:lineRule="auto"/>
        <w:rPr>
          <w:rFonts w:hint="eastAsia"/>
          <w:b w:val="0"/>
          <w:bCs w:val="0"/>
          <w:sz w:val="28"/>
          <w:szCs w:val="28"/>
          <w:lang w:val="en-US" w:eastAsia="zh-CN"/>
        </w:rPr>
      </w:pPr>
    </w:p>
    <w:p w14:paraId="51C949CE">
      <w:pPr>
        <w:pStyle w:val="4"/>
        <w:numPr>
          <w:ilvl w:val="0"/>
          <w:numId w:val="0"/>
        </w:numPr>
        <w:spacing w:line="360" w:lineRule="auto"/>
        <w:rPr>
          <w:rFonts w:hint="eastAsia"/>
          <w:b w:val="0"/>
          <w:bCs w:val="0"/>
          <w:sz w:val="28"/>
          <w:szCs w:val="28"/>
          <w:lang w:val="en-US" w:eastAsia="zh-CN"/>
        </w:rPr>
      </w:pPr>
    </w:p>
    <w:p w14:paraId="32287655">
      <w:pPr>
        <w:pStyle w:val="4"/>
        <w:numPr>
          <w:ilvl w:val="0"/>
          <w:numId w:val="0"/>
        </w:numPr>
        <w:spacing w:line="360" w:lineRule="auto"/>
        <w:rPr>
          <w:rFonts w:hint="eastAsia"/>
          <w:b w:val="0"/>
          <w:bCs w:val="0"/>
          <w:sz w:val="28"/>
          <w:szCs w:val="28"/>
          <w:lang w:val="en-US" w:eastAsia="zh-CN"/>
        </w:rPr>
      </w:pPr>
    </w:p>
    <w:p w14:paraId="7255472F">
      <w:pPr>
        <w:pStyle w:val="4"/>
        <w:numPr>
          <w:ilvl w:val="0"/>
          <w:numId w:val="0"/>
        </w:numPr>
        <w:spacing w:line="360" w:lineRule="auto"/>
        <w:rPr>
          <w:rFonts w:hint="eastAsia"/>
          <w:b w:val="0"/>
          <w:bCs w:val="0"/>
          <w:sz w:val="28"/>
          <w:szCs w:val="28"/>
          <w:lang w:val="en-US" w:eastAsia="zh-CN"/>
        </w:rPr>
      </w:pPr>
    </w:p>
    <w:p w14:paraId="5DC9F839">
      <w:pPr>
        <w:pStyle w:val="4"/>
        <w:numPr>
          <w:ilvl w:val="0"/>
          <w:numId w:val="0"/>
        </w:numPr>
        <w:spacing w:line="360" w:lineRule="auto"/>
        <w:rPr>
          <w:rFonts w:hint="eastAsia"/>
          <w:b w:val="0"/>
          <w:bCs w:val="0"/>
          <w:sz w:val="28"/>
          <w:szCs w:val="28"/>
          <w:lang w:val="en-US" w:eastAsia="zh-CN"/>
        </w:rPr>
      </w:pPr>
    </w:p>
    <w:p w14:paraId="234C0C85">
      <w:pPr>
        <w:pStyle w:val="4"/>
        <w:numPr>
          <w:ilvl w:val="0"/>
          <w:numId w:val="0"/>
        </w:numPr>
        <w:spacing w:line="360" w:lineRule="auto"/>
        <w:rPr>
          <w:rFonts w:hint="eastAsia"/>
          <w:b w:val="0"/>
          <w:bCs w:val="0"/>
          <w:sz w:val="28"/>
          <w:szCs w:val="28"/>
          <w:lang w:val="en-US" w:eastAsia="zh-CN"/>
        </w:rPr>
      </w:pPr>
    </w:p>
    <w:p w14:paraId="22DC1FF2">
      <w:pPr>
        <w:pStyle w:val="4"/>
        <w:numPr>
          <w:ilvl w:val="0"/>
          <w:numId w:val="0"/>
        </w:numPr>
        <w:spacing w:line="360" w:lineRule="auto"/>
        <w:rPr>
          <w:rFonts w:hint="eastAsia"/>
          <w:b w:val="0"/>
          <w:bCs w:val="0"/>
          <w:sz w:val="28"/>
          <w:szCs w:val="28"/>
          <w:lang w:val="en-US" w:eastAsia="zh-CN"/>
        </w:rPr>
      </w:pPr>
    </w:p>
    <w:p w14:paraId="0F7EB230">
      <w:pPr>
        <w:pStyle w:val="4"/>
        <w:numPr>
          <w:ilvl w:val="0"/>
          <w:numId w:val="0"/>
        </w:numPr>
        <w:spacing w:line="360" w:lineRule="auto"/>
        <w:rPr>
          <w:rFonts w:hint="eastAsia"/>
          <w:b w:val="0"/>
          <w:bCs w:val="0"/>
          <w:sz w:val="28"/>
          <w:szCs w:val="28"/>
          <w:lang w:val="en-US" w:eastAsia="zh-CN"/>
        </w:rPr>
      </w:pPr>
    </w:p>
    <w:p w14:paraId="0C6801D8">
      <w:pPr>
        <w:pStyle w:val="4"/>
        <w:numPr>
          <w:ilvl w:val="0"/>
          <w:numId w:val="0"/>
        </w:numPr>
        <w:spacing w:line="360" w:lineRule="auto"/>
        <w:rPr>
          <w:rFonts w:hint="eastAsia"/>
          <w:b w:val="0"/>
          <w:bCs w:val="0"/>
          <w:sz w:val="28"/>
          <w:szCs w:val="28"/>
          <w:lang w:val="en-US" w:eastAsia="zh-CN"/>
        </w:rPr>
      </w:pPr>
    </w:p>
    <w:p w14:paraId="60906216">
      <w:pPr>
        <w:pStyle w:val="4"/>
        <w:numPr>
          <w:ilvl w:val="0"/>
          <w:numId w:val="0"/>
        </w:numPr>
        <w:spacing w:line="360" w:lineRule="auto"/>
        <w:rPr>
          <w:rFonts w:hint="eastAsia"/>
          <w:b w:val="0"/>
          <w:bCs w:val="0"/>
          <w:sz w:val="28"/>
          <w:szCs w:val="28"/>
          <w:lang w:val="en-US" w:eastAsia="zh-CN"/>
        </w:rPr>
      </w:pPr>
    </w:p>
    <w:p w14:paraId="6AE0BC9B">
      <w:pPr>
        <w:pStyle w:val="4"/>
        <w:numPr>
          <w:ilvl w:val="0"/>
          <w:numId w:val="0"/>
        </w:numPr>
        <w:spacing w:line="360" w:lineRule="auto"/>
        <w:rPr>
          <w:rFonts w:hint="eastAsia"/>
          <w:b/>
          <w:bCs/>
          <w:sz w:val="28"/>
          <w:szCs w:val="28"/>
          <w:lang w:val="en-US" w:eastAsia="zh-CN"/>
        </w:rPr>
      </w:pPr>
    </w:p>
    <w:p w14:paraId="66E3FC1F">
      <w:pPr>
        <w:pStyle w:val="4"/>
        <w:numPr>
          <w:ilvl w:val="0"/>
          <w:numId w:val="0"/>
        </w:numPr>
        <w:spacing w:line="360" w:lineRule="auto"/>
        <w:rPr>
          <w:rFonts w:hint="eastAsia"/>
          <w:b/>
          <w:bCs/>
          <w:sz w:val="28"/>
          <w:szCs w:val="28"/>
          <w:lang w:val="en-US" w:eastAsia="zh-CN"/>
        </w:rPr>
      </w:pPr>
    </w:p>
    <w:p w14:paraId="4F585C07">
      <w:pPr>
        <w:pStyle w:val="4"/>
        <w:numPr>
          <w:ilvl w:val="0"/>
          <w:numId w:val="0"/>
        </w:numPr>
        <w:spacing w:line="360" w:lineRule="auto"/>
        <w:rPr>
          <w:rFonts w:hint="default"/>
          <w:b/>
          <w:bCs/>
          <w:sz w:val="28"/>
          <w:szCs w:val="28"/>
          <w:lang w:val="en-US" w:eastAsia="zh-CN"/>
        </w:rPr>
      </w:pPr>
      <w:r>
        <w:rPr>
          <w:rFonts w:hint="eastAsia"/>
          <w:b/>
          <w:bCs/>
          <w:sz w:val="28"/>
          <w:szCs w:val="28"/>
          <w:lang w:val="en-US" w:eastAsia="zh-CN"/>
        </w:rPr>
        <w:t>十三、响应人认为需提供的其他资料</w:t>
      </w:r>
    </w:p>
    <w:p w14:paraId="32B1138F">
      <w:pPr>
        <w:pStyle w:val="4"/>
        <w:numPr>
          <w:ilvl w:val="0"/>
          <w:numId w:val="0"/>
        </w:numPr>
        <w:spacing w:line="360" w:lineRule="auto"/>
        <w:rPr>
          <w:rFonts w:hint="default"/>
          <w:sz w:val="24"/>
          <w:szCs w:val="24"/>
          <w:lang w:val="en-US" w:eastAsia="zh-CN"/>
        </w:rPr>
      </w:pPr>
      <w:r>
        <w:rPr>
          <w:rFonts w:hint="eastAsia"/>
          <w:sz w:val="24"/>
          <w:szCs w:val="24"/>
          <w:lang w:val="en-US" w:eastAsia="zh-CN"/>
        </w:rPr>
        <w:t>响应人根据响应文件要求结合本项目与自身情况自行编写。</w:t>
      </w:r>
    </w:p>
    <w:p w14:paraId="166D3429">
      <w:pPr>
        <w:pStyle w:val="4"/>
        <w:numPr>
          <w:ilvl w:val="0"/>
          <w:numId w:val="0"/>
        </w:numPr>
        <w:spacing w:line="360" w:lineRule="auto"/>
        <w:rPr>
          <w:rFonts w:hint="eastAsia" w:eastAsia="宋体"/>
          <w:b/>
          <w:bCs/>
          <w:sz w:val="28"/>
          <w:szCs w:val="28"/>
          <w:lang w:val="en-US" w:eastAsia="zh-CN"/>
        </w:rPr>
      </w:pPr>
    </w:p>
    <w:p w14:paraId="51933CE8">
      <w:pPr>
        <w:pStyle w:val="4"/>
        <w:numPr>
          <w:ilvl w:val="0"/>
          <w:numId w:val="0"/>
        </w:numPr>
        <w:spacing w:line="360" w:lineRule="auto"/>
        <w:rPr>
          <w:rFonts w:hint="default"/>
          <w:b/>
          <w:bCs/>
          <w:sz w:val="28"/>
          <w:szCs w:val="28"/>
          <w:lang w:val="en-US" w:eastAsia="zh-CN"/>
        </w:rPr>
      </w:pPr>
    </w:p>
    <w:p w14:paraId="5DA92110">
      <w:pPr>
        <w:numPr>
          <w:ilvl w:val="0"/>
          <w:numId w:val="0"/>
        </w:numPr>
        <w:ind w:leftChars="0"/>
        <w:rPr>
          <w:rFonts w:hint="eastAsia"/>
          <w:b/>
          <w:bCs/>
          <w:color w:val="FF0000"/>
          <w:sz w:val="28"/>
          <w:szCs w:val="28"/>
          <w:lang w:val="en-US" w:eastAsia="zh-CN"/>
        </w:rPr>
      </w:pPr>
    </w:p>
    <w:p w14:paraId="2AA99F9D">
      <w:pPr>
        <w:numPr>
          <w:ilvl w:val="0"/>
          <w:numId w:val="0"/>
        </w:numPr>
        <w:ind w:leftChars="0"/>
        <w:rPr>
          <w:rFonts w:hint="eastAsia"/>
          <w:b/>
          <w:bCs/>
          <w:color w:val="FF0000"/>
          <w:sz w:val="28"/>
          <w:szCs w:val="28"/>
          <w:lang w:val="en-US" w:eastAsia="zh-CN"/>
        </w:rPr>
      </w:pPr>
    </w:p>
    <w:p w14:paraId="39292355">
      <w:pPr>
        <w:numPr>
          <w:ilvl w:val="0"/>
          <w:numId w:val="0"/>
        </w:numPr>
        <w:ind w:leftChars="0"/>
        <w:rPr>
          <w:rFonts w:hint="default"/>
          <w:b/>
          <w:bCs/>
          <w:color w:val="FF0000"/>
          <w:sz w:val="28"/>
          <w:szCs w:val="28"/>
          <w:lang w:val="en-US" w:eastAsia="zh-CN"/>
        </w:rPr>
      </w:pPr>
      <w:r>
        <w:rPr>
          <w:rFonts w:hint="eastAsia"/>
          <w:b/>
          <w:bCs/>
          <w:color w:val="FF0000"/>
          <w:sz w:val="28"/>
          <w:szCs w:val="28"/>
          <w:lang w:val="en-US" w:eastAsia="zh-CN"/>
        </w:rPr>
        <w:t>注：投标文件装订应牢固，不得采用活页夹，按照上述响应文件顺序进行装订，并每页连续标注页码，建议双面打印，复印件须加盖鲜章。</w:t>
      </w:r>
    </w:p>
    <w:p w14:paraId="35E6EBED">
      <w:pPr>
        <w:pStyle w:val="4"/>
        <w:numPr>
          <w:ilvl w:val="0"/>
          <w:numId w:val="0"/>
        </w:numPr>
        <w:spacing w:line="360" w:lineRule="auto"/>
        <w:rPr>
          <w:rFonts w:hint="default"/>
          <w:b/>
          <w:bCs/>
          <w:sz w:val="28"/>
          <w:szCs w:val="28"/>
          <w:lang w:val="en-US" w:eastAsia="zh-CN"/>
        </w:rPr>
      </w:pPr>
    </w:p>
    <w:p w14:paraId="1A1675E4">
      <w:pPr>
        <w:pStyle w:val="4"/>
        <w:numPr>
          <w:ilvl w:val="0"/>
          <w:numId w:val="0"/>
        </w:numPr>
        <w:spacing w:line="360" w:lineRule="auto"/>
        <w:rPr>
          <w:rFonts w:hint="default"/>
          <w:b/>
          <w:bCs/>
          <w:sz w:val="28"/>
          <w:szCs w:val="28"/>
          <w:lang w:val="en-US" w:eastAsia="zh-CN"/>
        </w:rPr>
      </w:pPr>
    </w:p>
    <w:p w14:paraId="3048A304">
      <w:pPr>
        <w:pStyle w:val="4"/>
        <w:numPr>
          <w:ilvl w:val="0"/>
          <w:numId w:val="0"/>
        </w:numPr>
        <w:spacing w:line="360" w:lineRule="auto"/>
        <w:rPr>
          <w:rFonts w:hint="default"/>
          <w:b/>
          <w:bCs/>
          <w:sz w:val="28"/>
          <w:szCs w:val="28"/>
          <w:lang w:val="en-US" w:eastAsia="zh-CN"/>
        </w:rPr>
      </w:pPr>
    </w:p>
    <w:p w14:paraId="2BF1EA1E">
      <w:pPr>
        <w:pStyle w:val="4"/>
        <w:numPr>
          <w:ilvl w:val="0"/>
          <w:numId w:val="0"/>
        </w:numPr>
        <w:spacing w:line="360" w:lineRule="auto"/>
        <w:rPr>
          <w:rFonts w:hint="default"/>
          <w:b/>
          <w:bCs/>
          <w:sz w:val="28"/>
          <w:szCs w:val="28"/>
          <w:lang w:val="en-US" w:eastAsia="zh-CN"/>
        </w:rPr>
      </w:pPr>
    </w:p>
    <w:p w14:paraId="491AD08C">
      <w:pPr>
        <w:pStyle w:val="4"/>
        <w:numPr>
          <w:ilvl w:val="0"/>
          <w:numId w:val="0"/>
        </w:numPr>
        <w:spacing w:line="360" w:lineRule="auto"/>
        <w:rPr>
          <w:rFonts w:hint="default"/>
          <w:b/>
          <w:bCs/>
          <w:sz w:val="28"/>
          <w:szCs w:val="28"/>
          <w:lang w:val="en-US" w:eastAsia="zh-CN"/>
        </w:rPr>
      </w:pPr>
    </w:p>
    <w:p w14:paraId="2A3B9E7F">
      <w:pPr>
        <w:pStyle w:val="4"/>
        <w:numPr>
          <w:ilvl w:val="0"/>
          <w:numId w:val="0"/>
        </w:numPr>
        <w:spacing w:line="360" w:lineRule="auto"/>
        <w:rPr>
          <w:rFonts w:hint="default"/>
          <w:b/>
          <w:bCs/>
          <w:sz w:val="28"/>
          <w:szCs w:val="28"/>
          <w:lang w:val="en-US" w:eastAsia="zh-CN"/>
        </w:rPr>
      </w:pPr>
    </w:p>
    <w:p w14:paraId="059883BD">
      <w:pPr>
        <w:pStyle w:val="4"/>
        <w:numPr>
          <w:ilvl w:val="0"/>
          <w:numId w:val="0"/>
        </w:numPr>
        <w:spacing w:line="360" w:lineRule="auto"/>
        <w:rPr>
          <w:rFonts w:hint="default"/>
          <w:b/>
          <w:bCs/>
          <w:sz w:val="28"/>
          <w:szCs w:val="28"/>
          <w:lang w:val="en-US" w:eastAsia="zh-CN"/>
        </w:rPr>
      </w:pPr>
    </w:p>
    <w:p w14:paraId="23C45F4E">
      <w:pPr>
        <w:pStyle w:val="4"/>
        <w:numPr>
          <w:ilvl w:val="0"/>
          <w:numId w:val="0"/>
        </w:numPr>
        <w:spacing w:line="360" w:lineRule="auto"/>
        <w:rPr>
          <w:rFonts w:hint="default"/>
          <w:b/>
          <w:bCs/>
          <w:sz w:val="28"/>
          <w:szCs w:val="28"/>
          <w:lang w:val="en-US" w:eastAsia="zh-CN"/>
        </w:rPr>
      </w:pPr>
    </w:p>
    <w:p w14:paraId="41A63B95">
      <w:pPr>
        <w:pStyle w:val="4"/>
        <w:numPr>
          <w:ilvl w:val="0"/>
          <w:numId w:val="0"/>
        </w:numPr>
        <w:spacing w:line="360" w:lineRule="auto"/>
        <w:rPr>
          <w:rFonts w:hint="default"/>
          <w:b/>
          <w:bCs/>
          <w:sz w:val="28"/>
          <w:szCs w:val="28"/>
          <w:lang w:val="en-US" w:eastAsia="zh-CN"/>
        </w:rPr>
      </w:pPr>
    </w:p>
    <w:p w14:paraId="0B48923D">
      <w:pPr>
        <w:pStyle w:val="4"/>
        <w:numPr>
          <w:ilvl w:val="0"/>
          <w:numId w:val="0"/>
        </w:numPr>
        <w:spacing w:line="360" w:lineRule="auto"/>
        <w:rPr>
          <w:rFonts w:hint="default"/>
          <w:b/>
          <w:bCs/>
          <w:sz w:val="28"/>
          <w:szCs w:val="28"/>
          <w:lang w:val="en-US" w:eastAsia="zh-CN"/>
        </w:rPr>
      </w:pPr>
    </w:p>
    <w:p w14:paraId="5C937428">
      <w:pPr>
        <w:pStyle w:val="4"/>
        <w:numPr>
          <w:ilvl w:val="0"/>
          <w:numId w:val="0"/>
        </w:numPr>
        <w:spacing w:line="360" w:lineRule="auto"/>
        <w:rPr>
          <w:rFonts w:hint="default"/>
          <w:b/>
          <w:bCs/>
          <w:sz w:val="28"/>
          <w:szCs w:val="28"/>
          <w:lang w:val="en-US" w:eastAsia="zh-CN"/>
        </w:rPr>
      </w:pPr>
    </w:p>
    <w:p w14:paraId="5779C5BC">
      <w:pPr>
        <w:pStyle w:val="4"/>
        <w:numPr>
          <w:ilvl w:val="0"/>
          <w:numId w:val="0"/>
        </w:numPr>
        <w:spacing w:line="360" w:lineRule="auto"/>
        <w:rPr>
          <w:rFonts w:hint="default"/>
          <w:b/>
          <w:bCs/>
          <w:sz w:val="28"/>
          <w:szCs w:val="28"/>
          <w:lang w:val="en-US" w:eastAsia="zh-CN"/>
        </w:rPr>
      </w:pPr>
    </w:p>
    <w:p w14:paraId="4F3EB428">
      <w:pPr>
        <w:pStyle w:val="4"/>
        <w:numPr>
          <w:ilvl w:val="0"/>
          <w:numId w:val="0"/>
        </w:numPr>
        <w:spacing w:line="360" w:lineRule="auto"/>
        <w:rPr>
          <w:rFonts w:hint="default"/>
          <w:b/>
          <w:bCs/>
          <w:sz w:val="28"/>
          <w:szCs w:val="28"/>
          <w:lang w:val="en-US" w:eastAsia="zh-CN"/>
        </w:rPr>
      </w:pPr>
    </w:p>
    <w:p w14:paraId="2B36515D">
      <w:pPr>
        <w:pStyle w:val="4"/>
        <w:numPr>
          <w:ilvl w:val="0"/>
          <w:numId w:val="0"/>
        </w:numPr>
        <w:spacing w:line="360" w:lineRule="auto"/>
        <w:rPr>
          <w:rFonts w:hint="default"/>
          <w:b/>
          <w:bCs/>
          <w:sz w:val="28"/>
          <w:szCs w:val="28"/>
          <w:lang w:val="en-US" w:eastAsia="zh-CN"/>
        </w:rPr>
      </w:pPr>
    </w:p>
    <w:p w14:paraId="66A0D75A">
      <w:pPr>
        <w:pStyle w:val="4"/>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17" w:name="_Toc28730"/>
    </w:p>
    <w:p w14:paraId="4C21A8BB">
      <w:pPr>
        <w:pStyle w:val="4"/>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17"/>
    </w:p>
    <w:p w14:paraId="0B44E938">
      <w:pPr>
        <w:pStyle w:val="15"/>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18" w:name="_Toc236130510"/>
      <w:bookmarkEnd w:id="18"/>
      <w:bookmarkStart w:id="19" w:name="_Toc236497134"/>
      <w:bookmarkEnd w:id="19"/>
      <w:bookmarkStart w:id="20" w:name="_Toc236497060"/>
      <w:bookmarkEnd w:id="20"/>
      <w:bookmarkStart w:id="21" w:name="_Toc236130671"/>
      <w:bookmarkEnd w:id="21"/>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部分得分（保留小数点后两位）,按得分由高到低推荐中标候选人排序。</w:t>
      </w:r>
    </w:p>
    <w:p w14:paraId="6D641104">
      <w:pPr>
        <w:pStyle w:val="15"/>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5"/>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5"/>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7"/>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22" w:name="_Toc236130511"/>
            <w:r>
              <w:rPr>
                <w:rFonts w:hint="eastAsia" w:ascii="仿宋" w:hAnsi="仿宋" w:eastAsia="仿宋" w:cs="仿宋"/>
                <w:b w:val="0"/>
                <w:bCs w:val="0"/>
                <w:color w:val="auto"/>
                <w:sz w:val="22"/>
                <w:szCs w:val="22"/>
              </w:rPr>
              <w:t>评审项目</w:t>
            </w:r>
            <w:bookmarkEnd w:id="22"/>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医疗器械经营许可证</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提供2025年任意1个月依法缴纳社会保障资金的凭据或专用收据或社会保障资金缴纳清单或其他有效证明材料。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60</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pStyle w:val="16"/>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p>
          <w:p w14:paraId="2DEFC3DD">
            <w:pPr>
              <w:pStyle w:val="16"/>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报价得分=(评标基准价／报价)×</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17"/>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60</w:t>
            </w:r>
            <w:r>
              <w:rPr>
                <w:rFonts w:hint="eastAsia" w:ascii="仿宋" w:hAnsi="仿宋" w:eastAsia="仿宋" w:cs="Times New Roman"/>
                <w:color w:val="auto"/>
                <w:sz w:val="22"/>
                <w:szCs w:val="22"/>
              </w:rPr>
              <w:t>分）</w:t>
            </w:r>
          </w:p>
        </w:tc>
        <w:tc>
          <w:tcPr>
            <w:tcW w:w="6708" w:type="dxa"/>
            <w:noWrap w:val="0"/>
            <w:vAlign w:val="center"/>
          </w:tcPr>
          <w:p w14:paraId="33C44B1B">
            <w:pPr>
              <w:pStyle w:val="16"/>
              <w:numPr>
                <w:ilvl w:val="0"/>
                <w:numId w:val="1"/>
              </w:numPr>
              <w:autoSpaceDE w:val="0"/>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供应商对响应文件规定的产品技术参数的响应程度（20分）：</w:t>
            </w:r>
          </w:p>
          <w:p w14:paraId="1C03FDE3">
            <w:pPr>
              <w:pStyle w:val="16"/>
              <w:numPr>
                <w:ilvl w:val="0"/>
                <w:numId w:val="0"/>
              </w:numPr>
              <w:autoSpaceDE w:val="0"/>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商谈小组根据供应商所投产品的技术参数进行打分，完全响应无负偏离为满分20分，（指标记</w:t>
            </w:r>
            <w:r>
              <w:rPr>
                <w:rFonts w:hint="eastAsia" w:asciiTheme="minorEastAsia" w:hAnsiTheme="minorEastAsia" w:eastAsiaTheme="minorEastAsia" w:cstheme="minorEastAsia"/>
                <w:sz w:val="24"/>
                <w:szCs w:val="24"/>
              </w:rPr>
              <w:t>▲</w:t>
            </w:r>
            <w:r>
              <w:rPr>
                <w:rFonts w:hint="eastAsia" w:ascii="仿宋" w:hAnsi="仿宋" w:eastAsia="仿宋" w:cs="仿宋"/>
                <w:b w:val="0"/>
                <w:bCs w:val="0"/>
                <w:color w:val="auto"/>
                <w:sz w:val="22"/>
                <w:szCs w:val="22"/>
                <w:lang w:val="en-US" w:eastAsia="zh-CN" w:bidi="ar-SA"/>
              </w:rPr>
              <w:t>的参数）存在负偏离项的，每负偏离一项扣2.5分，分数扣完为止；所投货物的其它技术参数（指未标记</w:t>
            </w:r>
            <w:r>
              <w:rPr>
                <w:rFonts w:hint="eastAsia" w:asciiTheme="minorEastAsia" w:hAnsiTheme="minorEastAsia" w:eastAsiaTheme="minorEastAsia" w:cstheme="minorEastAsia"/>
                <w:sz w:val="24"/>
                <w:szCs w:val="24"/>
              </w:rPr>
              <w:t>▲</w:t>
            </w:r>
            <w:r>
              <w:rPr>
                <w:rFonts w:hint="eastAsia" w:ascii="仿宋" w:hAnsi="仿宋" w:eastAsia="仿宋" w:cs="仿宋"/>
                <w:b w:val="0"/>
                <w:bCs w:val="0"/>
                <w:color w:val="auto"/>
                <w:sz w:val="22"/>
                <w:szCs w:val="22"/>
                <w:lang w:val="en-US" w:eastAsia="zh-CN" w:bidi="ar-SA"/>
              </w:rPr>
              <w:t>的参数）存在负偏离项的，每负偏离一项扣1分，分数扣完为止。</w:t>
            </w:r>
          </w:p>
          <w:p w14:paraId="49FD1D5A">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（2）项目实施方案(满分15分)：</w:t>
            </w:r>
          </w:p>
          <w:p w14:paraId="6363338B">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15分）：对本项目理解透彻、准确，项目实施方案中充分体现出对本项目的重点和难点的准确分析，并提供了针对性强、具体可行的解决方案和措施。有健全的管理制度、供货进度计划和考核标准，内容具体完整、针对性强，充分体现了本项目的实际需求；</w:t>
            </w:r>
          </w:p>
          <w:p w14:paraId="07BFDEB0">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10分）：对本项目理解有一定的准确性，项目实施方案中基本体现出对本项目的重点和难点的准确分析，并提供了基本可行的解决方案和措施。且为本项目建立了较为健全的组织机构，设置有一定的合理性，有较为健全的管理制度和考核标准，内容具体完整、有针对性，基本体现了本项目的实际需求；</w:t>
            </w:r>
          </w:p>
          <w:p w14:paraId="7564DCCE">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5分）：对本项目理解一般，项目实施方案详实具体，对本项目重点、难点有一定分析，解决方案基本可行，有一定的保证措施或本项目组织机构基本完整、清晰，管理制度不够完善，考核标准基本完整，但针对性欠缺；</w:t>
            </w:r>
          </w:p>
          <w:p w14:paraId="6DC050BF">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第四个档次（0分）：对本项目无项目实施方案/无解决方案、保证措施/无组织机构/无管理制度/未建立考核标准。</w:t>
            </w:r>
          </w:p>
          <w:p w14:paraId="53D1BDF6">
            <w:pPr>
              <w:pStyle w:val="16"/>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（3）质量承诺及保证措施（满分15分）：</w:t>
            </w:r>
          </w:p>
          <w:p w14:paraId="0AB74CEA">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第一个档次（15分）：质量管理制度完善，具有独立的质量管理部门，质量承诺完整具体，质量保证措施具体完整、针对性强、合理可行，有明确的违约责任承诺，充分体现了本项目的实际需求。</w:t>
            </w:r>
          </w:p>
          <w:p w14:paraId="000DB9AB">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第二个档次（10分）：质量管理制度基本完善，具有独立的质量管理部门，质量承诺基本完整、清晰，保证措施基本完善，基本合理可行，有明确的违约责任承诺。</w:t>
            </w:r>
          </w:p>
          <w:p w14:paraId="4515BEE3">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第三个档次（5分）：质量管理制度一般，具有独立的质量管理部门，质量承诺一般，保证措施一般，基本合理可行，有明确的违约责任承诺。</w:t>
            </w:r>
          </w:p>
          <w:p w14:paraId="404B57A1">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第四个档次（0分）：无质量管理制度/不具有独立的质量管理部门/无质量承诺及质量保证措施阐述/无明确的违约责任承诺。</w:t>
            </w:r>
          </w:p>
          <w:p w14:paraId="4DE7C649">
            <w:pPr>
              <w:pStyle w:val="16"/>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（4）产品出现故障的紧急处理方案（满分10分）：</w:t>
            </w:r>
          </w:p>
          <w:p w14:paraId="233C1498">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第一档次（10分）：产品出现故障的紧急处理方案合理，可行性强，并提供了针对性强、具体可行的解决方案和措施，内容具体完整、针对性强，充分体现了本项目的实际需求。</w:t>
            </w:r>
          </w:p>
          <w:p w14:paraId="19946D23">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第二档次（7分）：产品出现故障的紧急处理方案合理，针对性较强，可行性一般，并提供了基本可行的解决方案和措施，内容具体完整、有针对性，基本体现了本项目的实际需求。</w:t>
            </w:r>
          </w:p>
          <w:p w14:paraId="70631871">
            <w:pPr>
              <w:pStyle w:val="16"/>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第三档次（3分）：产品出现故障的紧急处理方案不合理或针对性差、可行性差。</w:t>
            </w:r>
          </w:p>
          <w:p w14:paraId="60A0AAE1">
            <w:pPr>
              <w:pStyle w:val="16"/>
              <w:spacing w:line="360" w:lineRule="auto"/>
              <w:ind w:firstLine="420"/>
              <w:rPr>
                <w:rFonts w:hint="default"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第四档次（0分）：未提供产品出现故障的紧急处理方案。</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17"/>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10</w:t>
            </w:r>
            <w:r>
              <w:rPr>
                <w:rFonts w:hint="eastAsia" w:ascii="仿宋" w:hAnsi="仿宋" w:eastAsia="仿宋" w:cs="Times New Roman"/>
                <w:color w:val="auto"/>
                <w:sz w:val="22"/>
                <w:szCs w:val="22"/>
              </w:rPr>
              <w:t>分）</w:t>
            </w:r>
          </w:p>
        </w:tc>
        <w:tc>
          <w:tcPr>
            <w:tcW w:w="6708" w:type="dxa"/>
            <w:noWrap w:val="0"/>
            <w:vAlign w:val="center"/>
          </w:tcPr>
          <w:p w14:paraId="587A9097">
            <w:pPr>
              <w:pStyle w:val="17"/>
              <w:numPr>
                <w:ilvl w:val="0"/>
                <w:numId w:val="0"/>
              </w:numPr>
              <w:spacing w:line="360" w:lineRule="auto"/>
              <w:ind w:firstLine="440" w:firstLineChars="200"/>
              <w:jc w:val="left"/>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（1）售后服务方案(满分7分)：</w:t>
            </w:r>
          </w:p>
          <w:p w14:paraId="06494FAE">
            <w:pPr>
              <w:pStyle w:val="17"/>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第一个档次（7分）：售后服务能力强，售后服务体系完整度高，保障性强，售后服务方案、质保、人员培训、承诺及保证完善具体，针对性强。</w:t>
            </w:r>
          </w:p>
          <w:p w14:paraId="72E191D3">
            <w:pPr>
              <w:pStyle w:val="17"/>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第二个档次（4分）：售后服务能力较强，售后服务体系完整度及保障性较好，售后服务方案、质保、人员培训、承诺及保证一般，针对性一般。</w:t>
            </w:r>
          </w:p>
          <w:p w14:paraId="7B04CB91">
            <w:pPr>
              <w:pStyle w:val="17"/>
              <w:spacing w:line="360" w:lineRule="auto"/>
              <w:ind w:firstLine="440" w:firstLineChars="200"/>
              <w:jc w:val="left"/>
              <w:rPr>
                <w:rFonts w:hint="eastAsia" w:ascii="仿宋" w:hAnsi="仿宋" w:eastAsia="仿宋" w:cs="仿宋"/>
                <w:b w:val="0"/>
                <w:bCs w:val="0"/>
                <w:color w:val="auto"/>
                <w:kern w:val="2"/>
                <w:sz w:val="22"/>
                <w:szCs w:val="22"/>
                <w:lang w:val="en-US" w:eastAsia="zh-CN" w:bidi="ar-SA"/>
              </w:rPr>
            </w:pPr>
            <w:r>
              <w:rPr>
                <w:rFonts w:hint="eastAsia" w:ascii="仿宋" w:hAnsi="仿宋" w:eastAsia="仿宋" w:cs="仿宋"/>
                <w:b w:val="0"/>
                <w:bCs w:val="0"/>
                <w:color w:val="auto"/>
                <w:kern w:val="2"/>
                <w:sz w:val="22"/>
                <w:szCs w:val="22"/>
                <w:lang w:val="en-US" w:eastAsia="zh-CN" w:bidi="ar-SA"/>
              </w:rPr>
              <w:t>第三个档次（2分）：售后服务能力差，售后服务体系完整度及保障性一般，售后服务方案、质保、人员培训、承诺及保证基本可行，但缺乏针对性。</w:t>
            </w:r>
          </w:p>
          <w:p w14:paraId="75A7C789">
            <w:pPr>
              <w:pStyle w:val="16"/>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第四档次（0分）：未提供售后服务方案。</w:t>
            </w:r>
          </w:p>
          <w:p w14:paraId="28EB4480">
            <w:pPr>
              <w:pStyle w:val="16"/>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（2）类似项目业绩（满分3分）</w:t>
            </w:r>
          </w:p>
          <w:p w14:paraId="6DE87EE3">
            <w:pPr>
              <w:pStyle w:val="16"/>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供应商近三年（2022年12月至今）完成过类似项目业绩，每提供一个得1分，满分3分。供应商须提供合同协议书的扫描件方可计分，未提供证明材料的不得分。扫描件须清晰可辨，否则视为未提供。</w:t>
            </w:r>
          </w:p>
        </w:tc>
      </w:tr>
    </w:tbl>
    <w:p w14:paraId="558D8F1B">
      <w:pPr>
        <w:numPr>
          <w:ilvl w:val="0"/>
          <w:numId w:val="2"/>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319ECCC7">
      <w:pPr>
        <w:spacing w:line="480" w:lineRule="exact"/>
        <w:ind w:firstLine="440" w:firstLineChars="200"/>
        <w:rPr>
          <w:rFonts w:hint="eastAsia" w:eastAsia="宋体"/>
          <w:lang w:eastAsia="zh-CN"/>
        </w:rPr>
      </w:pPr>
      <w:r>
        <w:rPr>
          <w:rFonts w:hint="eastAsia" w:ascii="仿宋" w:hAnsi="仿宋" w:eastAsia="仿宋" w:cs="仿宋"/>
          <w:color w:val="auto"/>
          <w:sz w:val="22"/>
          <w:szCs w:val="22"/>
        </w:rPr>
        <w:t>（2）统计分数原则：计算算术平均分值为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的各部分得分（保留小数点后两位）。</w:t>
      </w:r>
    </w:p>
    <w:p w14:paraId="186546E1">
      <w:pPr>
        <w:tabs>
          <w:tab w:val="left" w:pos="1293"/>
        </w:tabs>
        <w:bidi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1F30A1-7A4B-471F-BAE2-876094C6BFE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2" w:fontKey="{9CFCFA15-3EFC-4942-AD15-C02FD5E90721}"/>
  </w:font>
  <w:font w:name="仿宋_GB2312">
    <w:panose1 w:val="02010609030101010101"/>
    <w:charset w:val="86"/>
    <w:family w:val="modern"/>
    <w:pitch w:val="default"/>
    <w:sig w:usb0="00000001" w:usb1="080E0000" w:usb2="00000000" w:usb3="00000000" w:csb0="00040000" w:csb1="00000000"/>
    <w:embedRegular r:id="rId3" w:fontKey="{BEB1966E-96DA-4626-B3A6-6A6EA3914207}"/>
  </w:font>
  <w:font w:name="方正仿宋简体">
    <w:altName w:val="微软雅黑"/>
    <w:panose1 w:val="03000509000000000000"/>
    <w:charset w:val="86"/>
    <w:family w:val="script"/>
    <w:pitch w:val="default"/>
    <w:sig w:usb0="00000000" w:usb1="00000000" w:usb2="00000010" w:usb3="00000000" w:csb0="00040000" w:csb1="00000000"/>
    <w:embedRegular r:id="rId4" w:fontKey="{C67DEC63-FC12-4668-A0FF-66AA93228B1F}"/>
  </w:font>
  <w:font w:name="微软雅黑">
    <w:panose1 w:val="020B0503020204020204"/>
    <w:charset w:val="86"/>
    <w:family w:val="auto"/>
    <w:pitch w:val="default"/>
    <w:sig w:usb0="80000287" w:usb1="280F3C52" w:usb2="00000016" w:usb3="00000000" w:csb0="0004001F" w:csb1="00000000"/>
    <w:embedRegular r:id="rId5" w:fontKey="{AFA01E9C-7416-4EE3-89C5-F6E2745012CC}"/>
  </w:font>
  <w:font w:name="方正小标宋简体">
    <w:panose1 w:val="02010600010101010101"/>
    <w:charset w:val="86"/>
    <w:family w:val="auto"/>
    <w:pitch w:val="default"/>
    <w:sig w:usb0="00000001" w:usb1="080E0000" w:usb2="00000000" w:usb3="00000000" w:csb0="00040000" w:csb1="00000000"/>
    <w:embedRegular r:id="rId6" w:fontKey="{51C1F7CA-7FA1-41A0-B69C-CBF4D1F8361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CB3FE"/>
    <w:multiLevelType w:val="singleLevel"/>
    <w:tmpl w:val="93BCB3FE"/>
    <w:lvl w:ilvl="0" w:tentative="0">
      <w:start w:val="1"/>
      <w:numFmt w:val="decimal"/>
      <w:suff w:val="nothing"/>
      <w:lvlText w:val="（%1）"/>
      <w:lvlJc w:val="left"/>
    </w:lvl>
  </w:abstractNum>
  <w:abstractNum w:abstractNumId="1">
    <w:nsid w:val="B457D229"/>
    <w:multiLevelType w:val="singleLevel"/>
    <w:tmpl w:val="B457D229"/>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1341807"/>
    <w:rsid w:val="02693A40"/>
    <w:rsid w:val="02931952"/>
    <w:rsid w:val="033A4820"/>
    <w:rsid w:val="04B86FD2"/>
    <w:rsid w:val="04CB5B55"/>
    <w:rsid w:val="0BB26044"/>
    <w:rsid w:val="0DE85718"/>
    <w:rsid w:val="0EB21951"/>
    <w:rsid w:val="0F91377B"/>
    <w:rsid w:val="0FB365B0"/>
    <w:rsid w:val="10332216"/>
    <w:rsid w:val="10362C68"/>
    <w:rsid w:val="1191661B"/>
    <w:rsid w:val="16AA6239"/>
    <w:rsid w:val="170E1A3A"/>
    <w:rsid w:val="17A96751"/>
    <w:rsid w:val="1AD106A0"/>
    <w:rsid w:val="1CDF62F9"/>
    <w:rsid w:val="1EE61E60"/>
    <w:rsid w:val="20854097"/>
    <w:rsid w:val="226C3544"/>
    <w:rsid w:val="24DC4B4F"/>
    <w:rsid w:val="269C55D5"/>
    <w:rsid w:val="26CF4D42"/>
    <w:rsid w:val="27C01C76"/>
    <w:rsid w:val="27DB1309"/>
    <w:rsid w:val="29B0091D"/>
    <w:rsid w:val="29B667B7"/>
    <w:rsid w:val="2D5026F5"/>
    <w:rsid w:val="2E0D14F8"/>
    <w:rsid w:val="2EBA62D8"/>
    <w:rsid w:val="311A2112"/>
    <w:rsid w:val="33E36E9A"/>
    <w:rsid w:val="352C3B02"/>
    <w:rsid w:val="37D70900"/>
    <w:rsid w:val="38DE52FB"/>
    <w:rsid w:val="39A14F85"/>
    <w:rsid w:val="3D1B6DFC"/>
    <w:rsid w:val="3DF37171"/>
    <w:rsid w:val="3E0A0392"/>
    <w:rsid w:val="3F2E2B8E"/>
    <w:rsid w:val="3F376FE5"/>
    <w:rsid w:val="3F776B48"/>
    <w:rsid w:val="40CF292B"/>
    <w:rsid w:val="42781A2C"/>
    <w:rsid w:val="437002E0"/>
    <w:rsid w:val="482D18DC"/>
    <w:rsid w:val="48604BF0"/>
    <w:rsid w:val="49A60712"/>
    <w:rsid w:val="4A354F64"/>
    <w:rsid w:val="4B0809E8"/>
    <w:rsid w:val="4C5359B3"/>
    <w:rsid w:val="4D1D452D"/>
    <w:rsid w:val="4D3E7B7A"/>
    <w:rsid w:val="4E1C794E"/>
    <w:rsid w:val="4FA33383"/>
    <w:rsid w:val="4FCA5E3F"/>
    <w:rsid w:val="5018702D"/>
    <w:rsid w:val="525B20BC"/>
    <w:rsid w:val="526950A0"/>
    <w:rsid w:val="52940917"/>
    <w:rsid w:val="52E948CD"/>
    <w:rsid w:val="54042259"/>
    <w:rsid w:val="54B10E12"/>
    <w:rsid w:val="55B60508"/>
    <w:rsid w:val="56183E39"/>
    <w:rsid w:val="56A41D02"/>
    <w:rsid w:val="56DE703B"/>
    <w:rsid w:val="57A162DF"/>
    <w:rsid w:val="5A846733"/>
    <w:rsid w:val="5C25405E"/>
    <w:rsid w:val="5D416546"/>
    <w:rsid w:val="5DCE72BA"/>
    <w:rsid w:val="5E7E0175"/>
    <w:rsid w:val="5FEA0810"/>
    <w:rsid w:val="61DA03D4"/>
    <w:rsid w:val="63E35397"/>
    <w:rsid w:val="65CD3049"/>
    <w:rsid w:val="675C781B"/>
    <w:rsid w:val="678464EC"/>
    <w:rsid w:val="6AAA4EEE"/>
    <w:rsid w:val="6B8F10C1"/>
    <w:rsid w:val="6DAA1953"/>
    <w:rsid w:val="6DE81813"/>
    <w:rsid w:val="6E76487D"/>
    <w:rsid w:val="6EB23777"/>
    <w:rsid w:val="6EBF6895"/>
    <w:rsid w:val="6EEE10AB"/>
    <w:rsid w:val="70E143A6"/>
    <w:rsid w:val="7198729D"/>
    <w:rsid w:val="73C0113A"/>
    <w:rsid w:val="750B746A"/>
    <w:rsid w:val="75AB0949"/>
    <w:rsid w:val="7699779A"/>
    <w:rsid w:val="79BD31CC"/>
    <w:rsid w:val="7A1F7224"/>
    <w:rsid w:val="7A3B6F3F"/>
    <w:rsid w:val="7A827AC1"/>
    <w:rsid w:val="7B1805FB"/>
    <w:rsid w:val="7B560B15"/>
    <w:rsid w:val="7EC81B50"/>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qFormat/>
    <w:uiPriority w:val="0"/>
    <w:rPr>
      <w:b/>
    </w:rPr>
  </w:style>
  <w:style w:type="paragraph" w:customStyle="1" w:styleId="10">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1">
    <w:name w:val="font21"/>
    <w:basedOn w:val="8"/>
    <w:qFormat/>
    <w:uiPriority w:val="0"/>
    <w:rPr>
      <w:rFonts w:hint="eastAsia" w:ascii="宋体" w:hAnsi="宋体" w:eastAsia="宋体" w:cs="宋体"/>
      <w:b/>
      <w:bCs/>
      <w:color w:val="000000"/>
      <w:sz w:val="24"/>
      <w:szCs w:val="24"/>
      <w:u w:val="none"/>
    </w:rPr>
  </w:style>
  <w:style w:type="character" w:customStyle="1" w:styleId="12">
    <w:name w:val="font41"/>
    <w:basedOn w:val="8"/>
    <w:qFormat/>
    <w:uiPriority w:val="0"/>
    <w:rPr>
      <w:rFonts w:hint="eastAsia" w:ascii="宋体" w:hAnsi="宋体" w:eastAsia="宋体" w:cs="宋体"/>
      <w:b/>
      <w:bCs/>
      <w:color w:val="000000"/>
      <w:sz w:val="24"/>
      <w:szCs w:val="24"/>
      <w:u w:val="single"/>
    </w:rPr>
  </w:style>
  <w:style w:type="paragraph" w:customStyle="1" w:styleId="13">
    <w:name w:val="索引 11"/>
    <w:basedOn w:val="1"/>
    <w:next w:val="1"/>
    <w:qFormat/>
    <w:uiPriority w:val="0"/>
    <w:pPr>
      <w:spacing w:line="360" w:lineRule="auto"/>
    </w:pPr>
    <w:rPr>
      <w:rFonts w:ascii="仿宋_GB2312" w:eastAsia="仿宋_GB2312"/>
      <w:sz w:val="24"/>
      <w:szCs w:val="20"/>
    </w:rPr>
  </w:style>
  <w:style w:type="character" w:customStyle="1" w:styleId="14">
    <w:name w:val="font31"/>
    <w:basedOn w:val="8"/>
    <w:qFormat/>
    <w:uiPriority w:val="0"/>
    <w:rPr>
      <w:rFonts w:hint="eastAsia" w:ascii="宋体" w:hAnsi="宋体" w:eastAsia="宋体" w:cs="宋体"/>
      <w:b/>
      <w:bCs/>
      <w:color w:val="000000"/>
      <w:sz w:val="24"/>
      <w:szCs w:val="24"/>
      <w:u w:val="none"/>
    </w:rPr>
  </w:style>
  <w:style w:type="paragraph" w:customStyle="1" w:styleId="15">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6">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7">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3533</Words>
  <Characters>3794</Characters>
  <Lines>0</Lines>
  <Paragraphs>0</Paragraphs>
  <TotalTime>0</TotalTime>
  <ScaleCrop>false</ScaleCrop>
  <LinksUpToDate>false</LinksUpToDate>
  <CharactersWithSpaces>4640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2026-05-29T07:05:41Z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78676379F49E4E15880898FFFDA3F693_12</vt:lpwstr>
  </property>
  <property fmtid="{D5CDD505-2E9C-101B-9397-08002B2CF9AE}" pid="4" name="KSOTemplateDocerSaveRecord">
    <vt:lpwstr>eyJoZGlkIjoiM2MzZWFhM2M2NTVkYzMzYzBkYzBmYjhkMjI5MWM3MjEiLCJ1c2VySWQiOiI1MjM4MzE1NjEifQ==</vt:lpwstr>
  </property>
</Properties>
</file>