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C8349">
      <w:pPr>
        <w:pStyle w:val="2"/>
        <w:ind w:left="425"/>
        <w:rPr>
          <w:rFonts w:hint="eastAsia" w:ascii="宋体" w:hAnsi="宋体" w:eastAsia="宋体" w:cs="宋体"/>
          <w:b/>
          <w:bCs w:val="0"/>
          <w:kern w:val="2"/>
          <w:sz w:val="32"/>
          <w:szCs w:val="32"/>
          <w:highlight w:val="none"/>
          <w:lang w:val="en-US" w:eastAsia="zh-CN" w:bidi="ar-SA"/>
        </w:rPr>
      </w:pPr>
      <w:bookmarkStart w:id="0" w:name="_Toc82531583"/>
      <w:bookmarkStart w:id="1" w:name="_Toc20399"/>
      <w:bookmarkStart w:id="2" w:name="_Toc13325"/>
      <w:r>
        <w:rPr>
          <w:rFonts w:hint="eastAsia" w:ascii="宋体" w:hAnsi="宋体" w:eastAsia="宋体" w:cs="宋体"/>
          <w:b/>
          <w:bCs w:val="0"/>
          <w:kern w:val="2"/>
          <w:sz w:val="32"/>
          <w:szCs w:val="32"/>
          <w:highlight w:val="none"/>
          <w:lang w:val="en-US" w:eastAsia="zh-CN" w:bidi="ar-SA"/>
        </w:rPr>
        <w:t>报价表</w:t>
      </w:r>
      <w:bookmarkEnd w:id="0"/>
      <w:bookmarkEnd w:id="1"/>
      <w:bookmarkEnd w:id="2"/>
    </w:p>
    <w:p w14:paraId="2F7B9AC6">
      <w:pPr>
        <w:pStyle w:val="2"/>
        <w:jc w:val="both"/>
        <w:rPr>
          <w:rFonts w:hint="eastAsia" w:ascii="宋体" w:hAnsi="宋体" w:eastAsia="宋体" w:cs="宋体"/>
          <w:b/>
          <w:bCs w:val="0"/>
          <w:kern w:val="2"/>
          <w:sz w:val="24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kern w:val="2"/>
          <w:sz w:val="24"/>
          <w:szCs w:val="21"/>
          <w:highlight w:val="none"/>
          <w:lang w:val="en-US" w:eastAsia="zh-CN" w:bidi="ar-SA"/>
        </w:rPr>
        <w:t>项目名称：勐海县人民医院全民健康信息平台接口开发调试服务项目</w:t>
      </w:r>
    </w:p>
    <w:p w14:paraId="01B9E7A8">
      <w:pPr>
        <w:rPr>
          <w:rFonts w:hint="eastAsia" w:ascii="宋体" w:hAnsi="宋体" w:eastAsia="宋体" w:cs="宋体"/>
          <w:b/>
          <w:bCs w:val="0"/>
          <w:kern w:val="2"/>
          <w:sz w:val="24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kern w:val="2"/>
          <w:sz w:val="24"/>
          <w:szCs w:val="21"/>
          <w:highlight w:val="none"/>
          <w:lang w:val="en-US" w:eastAsia="zh-CN" w:bidi="ar-SA"/>
        </w:rPr>
        <w:t>项目编号：MHYYCG031</w:t>
      </w:r>
    </w:p>
    <w:tbl>
      <w:tblPr>
        <w:tblStyle w:val="5"/>
        <w:tblW w:w="1030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5"/>
        <w:gridCol w:w="1664"/>
        <w:gridCol w:w="2018"/>
        <w:gridCol w:w="1664"/>
        <w:gridCol w:w="1721"/>
      </w:tblGrid>
      <w:tr w14:paraId="428B9A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" w:hRule="atLeast"/>
          <w:jc w:val="center"/>
        </w:trPr>
        <w:tc>
          <w:tcPr>
            <w:tcW w:w="3235" w:type="dxa"/>
            <w:vAlign w:val="center"/>
          </w:tcPr>
          <w:p w14:paraId="151F4B49">
            <w:pPr>
              <w:pStyle w:val="3"/>
              <w:spacing w:line="360" w:lineRule="auto"/>
              <w:jc w:val="center"/>
              <w:rPr>
                <w:rFonts w:hint="eastAsia" w:hAnsi="宋体" w:cs="宋体"/>
                <w:b/>
                <w:spacing w:val="-20"/>
                <w:sz w:val="24"/>
                <w:highlight w:val="none"/>
                <w:lang w:val="en-US" w:eastAsia="zh-CN"/>
              </w:rPr>
            </w:pPr>
            <w:r>
              <w:rPr>
                <w:rFonts w:hint="eastAsia" w:hAnsi="宋体" w:cs="宋体"/>
                <w:b/>
                <w:sz w:val="24"/>
                <w:highlight w:val="none"/>
                <w:lang w:val="en-US" w:eastAsia="zh-CN"/>
              </w:rPr>
              <w:t>供应商名称</w:t>
            </w:r>
          </w:p>
        </w:tc>
        <w:tc>
          <w:tcPr>
            <w:tcW w:w="1664" w:type="dxa"/>
            <w:vAlign w:val="center"/>
          </w:tcPr>
          <w:p w14:paraId="298E5B0B">
            <w:pPr>
              <w:spacing w:line="360" w:lineRule="auto"/>
              <w:jc w:val="both"/>
              <w:rPr>
                <w:rFonts w:hint="default" w:ascii="宋体" w:hAnsi="宋体" w:eastAsia="宋体" w:cs="宋体"/>
                <w:b/>
                <w:sz w:val="24"/>
                <w:highlight w:val="none"/>
                <w:lang w:val="en-US" w:eastAsia="zh-CN"/>
              </w:rPr>
            </w:pPr>
            <w:bookmarkStart w:id="3" w:name="_Hlk515890239"/>
            <w:r>
              <w:rPr>
                <w:rFonts w:hint="eastAsia" w:ascii="宋体" w:hAnsi="宋体" w:cs="宋体"/>
                <w:b/>
                <w:sz w:val="24"/>
                <w:highlight w:val="none"/>
              </w:rPr>
              <w:t>总报价</w:t>
            </w:r>
            <w:r>
              <w:rPr>
                <w:rFonts w:hint="eastAsia" w:hAnsi="宋体" w:cs="宋体"/>
                <w:b/>
                <w:sz w:val="24"/>
                <w:highlight w:val="none"/>
                <w:lang w:val="en-US" w:eastAsia="zh-CN"/>
              </w:rPr>
              <w:t>（元）</w:t>
            </w:r>
            <w:bookmarkEnd w:id="3"/>
          </w:p>
        </w:tc>
        <w:tc>
          <w:tcPr>
            <w:tcW w:w="2018" w:type="dxa"/>
            <w:vAlign w:val="center"/>
          </w:tcPr>
          <w:p w14:paraId="4848FA2B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highlight w:val="none"/>
              </w:rPr>
              <w:t>合同履行期限</w:t>
            </w:r>
          </w:p>
          <w:p w14:paraId="0E10786D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highlight w:val="none"/>
              </w:rPr>
              <w:t>（交付时间）</w:t>
            </w:r>
          </w:p>
        </w:tc>
        <w:tc>
          <w:tcPr>
            <w:tcW w:w="1664" w:type="dxa"/>
            <w:vAlign w:val="center"/>
          </w:tcPr>
          <w:p w14:paraId="1C88494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highlight w:val="none"/>
              </w:rPr>
              <w:t>交付地点</w:t>
            </w:r>
          </w:p>
        </w:tc>
        <w:tc>
          <w:tcPr>
            <w:tcW w:w="1721" w:type="dxa"/>
            <w:vAlign w:val="center"/>
          </w:tcPr>
          <w:p w14:paraId="4BF1E92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highlight w:val="none"/>
                <w:lang w:val="en-US" w:eastAsia="zh-CN"/>
              </w:rPr>
              <w:t>备注</w:t>
            </w:r>
          </w:p>
        </w:tc>
      </w:tr>
      <w:tr w14:paraId="64863C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8" w:hRule="atLeast"/>
          <w:jc w:val="center"/>
        </w:trPr>
        <w:tc>
          <w:tcPr>
            <w:tcW w:w="3235" w:type="dxa"/>
            <w:vAlign w:val="center"/>
          </w:tcPr>
          <w:p w14:paraId="2717450D">
            <w:pPr>
              <w:pStyle w:val="3"/>
              <w:spacing w:line="360" w:lineRule="auto"/>
              <w:rPr>
                <w:rFonts w:hint="eastAsia" w:hAnsi="宋体" w:cs="宋体"/>
                <w:highlight w:val="none"/>
                <w:lang w:val="en-US" w:eastAsia="zh-CN"/>
              </w:rPr>
            </w:pPr>
          </w:p>
        </w:tc>
        <w:tc>
          <w:tcPr>
            <w:tcW w:w="1664" w:type="dxa"/>
            <w:vAlign w:val="center"/>
          </w:tcPr>
          <w:p w14:paraId="7CA22743">
            <w:pPr>
              <w:pStyle w:val="3"/>
              <w:spacing w:line="360" w:lineRule="auto"/>
              <w:rPr>
                <w:rFonts w:hint="default" w:hAnsi="宋体" w:eastAsia="宋体" w:cs="宋体"/>
                <w:highlight w:val="none"/>
                <w:lang w:val="en-US" w:eastAsia="zh-CN"/>
              </w:rPr>
            </w:pPr>
          </w:p>
        </w:tc>
        <w:tc>
          <w:tcPr>
            <w:tcW w:w="2018" w:type="dxa"/>
            <w:vAlign w:val="center"/>
          </w:tcPr>
          <w:p w14:paraId="57FF9D4B">
            <w:pPr>
              <w:pStyle w:val="3"/>
              <w:spacing w:line="360" w:lineRule="auto"/>
              <w:rPr>
                <w:rFonts w:hint="eastAsia" w:hAnsi="宋体" w:cs="宋体"/>
                <w:highlight w:val="none"/>
                <w:lang w:val="en-US" w:eastAsia="zh-CN"/>
              </w:rPr>
            </w:pPr>
          </w:p>
        </w:tc>
        <w:tc>
          <w:tcPr>
            <w:tcW w:w="1664" w:type="dxa"/>
            <w:vAlign w:val="center"/>
          </w:tcPr>
          <w:p w14:paraId="77B837EF">
            <w:pPr>
              <w:rPr>
                <w:rFonts w:hint="eastAsia" w:ascii="宋体" w:hAnsi="宋体" w:cs="宋体"/>
                <w:highlight w:val="none"/>
              </w:rPr>
            </w:pPr>
          </w:p>
        </w:tc>
        <w:tc>
          <w:tcPr>
            <w:tcW w:w="1721" w:type="dxa"/>
            <w:vAlign w:val="center"/>
          </w:tcPr>
          <w:p w14:paraId="56A538CE">
            <w:pPr>
              <w:rPr>
                <w:rFonts w:hint="eastAsia" w:ascii="宋体" w:hAnsi="宋体" w:cs="宋体"/>
                <w:highlight w:val="none"/>
              </w:rPr>
            </w:pPr>
          </w:p>
        </w:tc>
      </w:tr>
      <w:tr w14:paraId="3F96C8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0" w:hRule="atLeast"/>
          <w:jc w:val="center"/>
        </w:trPr>
        <w:tc>
          <w:tcPr>
            <w:tcW w:w="10302" w:type="dxa"/>
            <w:gridSpan w:val="5"/>
            <w:vAlign w:val="center"/>
          </w:tcPr>
          <w:p w14:paraId="03A33769">
            <w:pPr>
              <w:pStyle w:val="3"/>
              <w:spacing w:line="360" w:lineRule="auto"/>
              <w:rPr>
                <w:rFonts w:hint="eastAsia" w:hAnsi="宋体" w:cs="宋体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hAnsi="宋体" w:cs="宋体"/>
                <w:b/>
                <w:sz w:val="24"/>
                <w:highlight w:val="none"/>
                <w:lang w:val="en-US" w:eastAsia="zh-CN"/>
              </w:rPr>
              <w:t>总报价（人民币大写）</w:t>
            </w:r>
            <w:r>
              <w:rPr>
                <w:rFonts w:hint="eastAsia" w:hAnsi="宋体" w:cs="宋体"/>
                <w:b/>
                <w:sz w:val="24"/>
                <w:highlight w:val="none"/>
                <w:u w:val="single"/>
                <w:lang w:val="en-US" w:eastAsia="zh-CN"/>
              </w:rPr>
              <w:t xml:space="preserve">                                              </w:t>
            </w:r>
          </w:p>
        </w:tc>
      </w:tr>
      <w:tr w14:paraId="1D988F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4" w:hRule="atLeast"/>
          <w:jc w:val="center"/>
        </w:trPr>
        <w:tc>
          <w:tcPr>
            <w:tcW w:w="10302" w:type="dxa"/>
            <w:gridSpan w:val="5"/>
            <w:vAlign w:val="center"/>
          </w:tcPr>
          <w:p w14:paraId="0FFBC3AC">
            <w:pPr>
              <w:spacing w:line="360" w:lineRule="auto"/>
              <w:ind w:firstLine="2" w:firstLineChars="1"/>
              <w:rPr>
                <w:rFonts w:hint="eastAsia"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供应商：</w:t>
            </w:r>
            <w:r>
              <w:rPr>
                <w:rFonts w:hint="eastAsia" w:ascii="宋体" w:hAnsi="宋体" w:cs="宋体"/>
                <w:szCs w:val="21"/>
                <w:highlight w:val="none"/>
                <w:u w:val="single"/>
              </w:rPr>
              <w:t xml:space="preserve">                                 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（盖单位章）</w:t>
            </w:r>
          </w:p>
          <w:p w14:paraId="0A470A4F">
            <w:pPr>
              <w:spacing w:line="360" w:lineRule="auto"/>
              <w:ind w:firstLine="2" w:firstLineChars="1"/>
              <w:rPr>
                <w:rFonts w:hint="eastAsia"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法定代表人或其委托代理人：</w:t>
            </w:r>
            <w:r>
              <w:rPr>
                <w:rFonts w:hint="eastAsia" w:ascii="宋体" w:hAnsi="宋体" w:cs="宋体"/>
                <w:szCs w:val="21"/>
                <w:highlight w:val="none"/>
                <w:u w:val="single"/>
              </w:rPr>
              <w:t xml:space="preserve">               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（签字）</w:t>
            </w:r>
          </w:p>
          <w:p w14:paraId="4DC0600A">
            <w:pPr>
              <w:pStyle w:val="3"/>
              <w:spacing w:line="360" w:lineRule="auto"/>
              <w:rPr>
                <w:rFonts w:hint="eastAsia" w:hAnsi="宋体" w:cs="宋体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eastAsia" w:hAnsi="宋体" w:cs="宋体"/>
                <w:szCs w:val="21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hAnsi="宋体" w:cs="宋体"/>
                <w:szCs w:val="21"/>
                <w:highlight w:val="none"/>
                <w:lang w:val="en-US" w:eastAsia="zh-CN"/>
              </w:rPr>
              <w:t>年</w:t>
            </w:r>
            <w:r>
              <w:rPr>
                <w:rFonts w:hint="eastAsia" w:hAnsi="宋体" w:cs="宋体"/>
                <w:szCs w:val="21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hAnsi="宋体" w:cs="宋体"/>
                <w:szCs w:val="21"/>
                <w:highlight w:val="none"/>
                <w:lang w:val="en-US" w:eastAsia="zh-CN"/>
              </w:rPr>
              <w:t>月</w:t>
            </w:r>
            <w:r>
              <w:rPr>
                <w:rFonts w:hint="eastAsia" w:hAnsi="宋体" w:cs="宋体"/>
                <w:szCs w:val="21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hAnsi="宋体" w:cs="宋体"/>
                <w:szCs w:val="21"/>
                <w:highlight w:val="none"/>
                <w:lang w:val="en-US" w:eastAsia="zh-CN"/>
              </w:rPr>
              <w:t>日</w:t>
            </w:r>
          </w:p>
        </w:tc>
      </w:tr>
    </w:tbl>
    <w:p w14:paraId="7BC7D1FF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949CD"/>
    <w:rsid w:val="1DE877AA"/>
    <w:rsid w:val="5382152B"/>
    <w:rsid w:val="5B0D5B7E"/>
    <w:rsid w:val="60326087"/>
    <w:rsid w:val="76320737"/>
    <w:rsid w:val="7C51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20" w:after="120" w:line="360" w:lineRule="auto"/>
      <w:jc w:val="center"/>
      <w:outlineLvl w:val="1"/>
    </w:pPr>
    <w:rPr>
      <w:rFonts w:ascii="Arial" w:hAnsi="Arial"/>
      <w:b/>
      <w:bCs/>
      <w:kern w:val="0"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hAnsi="Courier New"/>
      <w:szCs w:val="21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2026-10-15T08:19:59Z</dcterms:created>
  <dc:creator>Administrator</dc:creator>
  <cp:lastModifiedBy>WPS_1554988788</cp:lastModifiedBy>
  <dcterms:modified xsi:type="dcterms:W3CDTF">2026-10-15T08:27:43Z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2473D377D7714F0C825CCA2DAE32D3F9_12</vt:lpwstr>
  </property>
</Properties>
</file>