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4D578">
      <w:pPr>
        <w:jc w:val="center"/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电子支气管镜及配套设备技术参数</w:t>
      </w:r>
    </w:p>
    <w:p w14:paraId="13198422">
      <w:pPr>
        <w:rPr>
          <w:rFonts w:hint="eastAsia"/>
        </w:rPr>
      </w:pPr>
    </w:p>
    <w:p w14:paraId="58E623D0">
      <w:pPr>
        <w:rPr>
          <w:rFonts w:hint="eastAsia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eastAsia="zh-CN"/>
        </w:rPr>
        <w:t>一、</w:t>
      </w:r>
      <w:r>
        <w:rPr>
          <w:rFonts w:hint="eastAsia"/>
          <w:b/>
          <w:bCs/>
        </w:rPr>
        <w:t>电子支气管镜</w:t>
      </w:r>
      <w:r>
        <w:rPr>
          <w:rFonts w:hint="eastAsia"/>
          <w:b/>
          <w:bCs/>
          <w:lang w:val="en-US" w:eastAsia="zh-CN"/>
        </w:rPr>
        <w:t>3条</w:t>
      </w:r>
    </w:p>
    <w:p w14:paraId="5970304D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头端部尺寸≤5.1mm,工作通道≤2.0mm</w:t>
      </w:r>
    </w:p>
    <w:p w14:paraId="40AF910B">
      <w:pPr>
        <w:rPr>
          <w:rFonts w:hint="eastAsia"/>
        </w:rPr>
      </w:pPr>
      <w:r>
        <w:rPr>
          <w:rFonts w:hint="eastAsia"/>
        </w:rPr>
        <w:t>2. 工作长度≥600 允差≥±5%；</w:t>
      </w:r>
    </w:p>
    <w:p w14:paraId="7D4ABCA8">
      <w:pPr>
        <w:rPr>
          <w:rFonts w:hint="eastAsia"/>
        </w:rPr>
      </w:pPr>
      <w:r>
        <w:rPr>
          <w:rFonts w:hint="eastAsia"/>
        </w:rPr>
        <w:t>3. 视场角≥120° 允差≥±10%；</w:t>
      </w:r>
    </w:p>
    <w:p w14:paraId="460E68F9">
      <w:pPr>
        <w:rPr>
          <w:rFonts w:hint="eastAsia"/>
        </w:rPr>
      </w:pPr>
      <w:r>
        <w:rPr>
          <w:rFonts w:hint="eastAsia"/>
        </w:rPr>
        <w:t xml:space="preserve">4. </w:t>
      </w:r>
      <w:r>
        <w:rPr>
          <w:rFonts w:hint="eastAsia"/>
          <w:lang w:eastAsia="zh-CN"/>
        </w:rPr>
        <w:t>*</w:t>
      </w:r>
      <w:r>
        <w:rPr>
          <w:rFonts w:hint="eastAsia"/>
        </w:rPr>
        <w:t>景深3mm</w:t>
      </w:r>
      <w:r>
        <w:rPr>
          <w:rFonts w:hint="eastAsia"/>
          <w:lang w:val="en-US" w:eastAsia="zh-CN"/>
        </w:rPr>
        <w:t>~</w:t>
      </w:r>
      <w:r>
        <w:rPr>
          <w:rFonts w:hint="eastAsia"/>
        </w:rPr>
        <w:t>100mm；</w:t>
      </w:r>
    </w:p>
    <w:p w14:paraId="0CCF9761">
      <w:pPr>
        <w:rPr>
          <w:rFonts w:hint="eastAsia"/>
        </w:rPr>
      </w:pPr>
      <w:r>
        <w:rPr>
          <w:rFonts w:hint="eastAsia"/>
        </w:rPr>
        <w:t>5. 弯曲角度：D′方向 ≥180°</w:t>
      </w:r>
      <w:r>
        <w:rPr>
          <w:rFonts w:hint="eastAsia"/>
          <w:lang w:eastAsia="zh-CN"/>
        </w:rPr>
        <w:t>，</w:t>
      </w:r>
      <w:r>
        <w:rPr>
          <w:rFonts w:hint="eastAsia"/>
        </w:rPr>
        <w:t>允差≤-10%上限不计；U′方向 ≥180°</w:t>
      </w:r>
      <w:r>
        <w:rPr>
          <w:rFonts w:hint="eastAsia"/>
          <w:lang w:eastAsia="zh-CN"/>
        </w:rPr>
        <w:t>，</w:t>
      </w:r>
      <w:r>
        <w:rPr>
          <w:rFonts w:hint="eastAsia"/>
        </w:rPr>
        <w:t>≤ -10%上限不计；</w:t>
      </w:r>
    </w:p>
    <w:p w14:paraId="50D1E6AD">
      <w:pPr>
        <w:rPr>
          <w:rFonts w:hint="eastAsia"/>
        </w:rPr>
      </w:pPr>
      <w:r>
        <w:rPr>
          <w:rFonts w:hint="eastAsia"/>
        </w:rPr>
        <w:t>6. 照度：采用 LED 发光，其最低照度不低于 1500lx；</w:t>
      </w:r>
    </w:p>
    <w:p w14:paraId="37F20584"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  <w:lang w:val="en-US" w:eastAsia="zh-CN"/>
        </w:rPr>
        <w:t>*</w:t>
      </w:r>
      <w:r>
        <w:rPr>
          <w:rFonts w:hint="eastAsia"/>
        </w:rPr>
        <w:t>分辨率：不低于 7 线对/毫米；</w:t>
      </w:r>
    </w:p>
    <w:p w14:paraId="2DC5A4C9">
      <w:pPr>
        <w:rPr>
          <w:rFonts w:hint="eastAsia"/>
        </w:rPr>
      </w:pPr>
      <w:r>
        <w:rPr>
          <w:rFonts w:hint="eastAsia"/>
        </w:rPr>
        <w:t xml:space="preserve">8. </w:t>
      </w:r>
      <w:r>
        <w:rPr>
          <w:rFonts w:hint="eastAsia"/>
          <w:lang w:eastAsia="zh-CN"/>
        </w:rPr>
        <w:t>操作按钮</w:t>
      </w:r>
      <w:r>
        <w:rPr>
          <w:rFonts w:hint="eastAsia"/>
        </w:rPr>
        <w:t>按≤</w:t>
      </w:r>
      <w:r>
        <w:rPr>
          <w:rFonts w:hint="eastAsia"/>
          <w:lang w:val="en-US" w:eastAsia="zh-CN"/>
        </w:rPr>
        <w:t>2个；附带按钮</w:t>
      </w:r>
      <w:r>
        <w:rPr>
          <w:rFonts w:hint="eastAsia"/>
        </w:rPr>
        <w:t>功能：拍照、冻结；</w:t>
      </w:r>
    </w:p>
    <w:p w14:paraId="56F1736D">
      <w:pPr>
        <w:rPr>
          <w:rFonts w:hint="eastAsia"/>
        </w:rPr>
      </w:pPr>
      <w:r>
        <w:rPr>
          <w:rFonts w:hint="eastAsia"/>
        </w:rPr>
        <w:t xml:space="preserve">9. </w:t>
      </w:r>
      <w:r>
        <w:rPr>
          <w:rFonts w:hint="eastAsia"/>
          <w:lang w:val="en-US" w:eastAsia="zh-CN"/>
        </w:rPr>
        <w:t>*</w:t>
      </w:r>
      <w:r>
        <w:rPr>
          <w:rFonts w:hint="eastAsia"/>
        </w:rPr>
        <w:t>吸引量：不得小于 100ml/min</w:t>
      </w:r>
      <w:r>
        <w:rPr>
          <w:rFonts w:hint="eastAsia"/>
          <w:lang w:val="en-US" w:eastAsia="zh-CN"/>
        </w:rPr>
        <w:t>~</w:t>
      </w:r>
      <w:r>
        <w:rPr>
          <w:rFonts w:hint="eastAsia"/>
        </w:rPr>
        <w:t>400ml/min；</w:t>
      </w:r>
    </w:p>
    <w:p w14:paraId="414699BC">
      <w:pPr>
        <w:rPr>
          <w:rFonts w:hint="eastAsia"/>
        </w:rPr>
      </w:pPr>
      <w:r>
        <w:rPr>
          <w:rFonts w:hint="eastAsia"/>
        </w:rPr>
        <w:t>10. 内镜进液的防护程度分类：IPX7；</w:t>
      </w:r>
    </w:p>
    <w:p w14:paraId="17A2920E">
      <w:pPr>
        <w:rPr>
          <w:rFonts w:hint="eastAsia"/>
        </w:rPr>
      </w:pPr>
      <w:r>
        <w:rPr>
          <w:rFonts w:hint="eastAsia"/>
        </w:rPr>
        <w:t>11. 内镜防电击的程度分类：BF 型；</w:t>
      </w:r>
    </w:p>
    <w:p w14:paraId="76A9D48F">
      <w:pPr>
        <w:rPr>
          <w:rFonts w:hint="eastAsia"/>
        </w:rPr>
      </w:pPr>
      <w:r>
        <w:rPr>
          <w:rFonts w:hint="eastAsia"/>
        </w:rPr>
        <w:t>12. 测漏：可承受30kPa 压强 3min 而不漏气；</w:t>
      </w:r>
    </w:p>
    <w:p w14:paraId="03B0570B">
      <w:pPr>
        <w:rPr>
          <w:rFonts w:hint="eastAsia"/>
        </w:rPr>
      </w:pPr>
      <w:r>
        <w:rPr>
          <w:rFonts w:hint="eastAsia"/>
        </w:rPr>
        <w:t xml:space="preserve">13. </w:t>
      </w:r>
      <w:r>
        <w:rPr>
          <w:rFonts w:hint="eastAsia"/>
          <w:lang w:val="en-US" w:eastAsia="zh-CN"/>
        </w:rPr>
        <w:t>*</w:t>
      </w:r>
      <w:r>
        <w:rPr>
          <w:rFonts w:hint="eastAsia"/>
        </w:rPr>
        <w:t>耐受戊二醛消毒灭菌及过氧乙酸消毒灭菌消毒方式；</w:t>
      </w:r>
    </w:p>
    <w:p w14:paraId="46BA85A6">
      <w:pPr>
        <w:rPr>
          <w:rFonts w:hint="eastAsia"/>
        </w:rPr>
      </w:pPr>
      <w:r>
        <w:rPr>
          <w:rFonts w:hint="eastAsia"/>
        </w:rPr>
        <w:t>14. 温度范围：工作：5℃~40℃；储存和运输：-20℃~55℃；</w:t>
      </w:r>
    </w:p>
    <w:p w14:paraId="50EF700E">
      <w:pPr>
        <w:rPr>
          <w:rFonts w:hint="eastAsia" w:eastAsiaTheme="minorEastAsia"/>
          <w:b/>
          <w:bCs/>
          <w:lang w:eastAsia="zh-CN"/>
        </w:rPr>
      </w:pPr>
      <w:r>
        <w:rPr>
          <w:rFonts w:hint="eastAsia"/>
        </w:rPr>
        <w:t>15. 湿度范围：工作：≤80%，无冷凝；储存和运输：20%～80%，无冷凝</w:t>
      </w:r>
      <w:r>
        <w:rPr>
          <w:rFonts w:hint="eastAsia"/>
          <w:lang w:eastAsia="zh-CN"/>
        </w:rPr>
        <w:t>。</w:t>
      </w:r>
    </w:p>
    <w:p w14:paraId="65697716">
      <w:pPr>
        <w:rPr>
          <w:rFonts w:hint="eastAsia"/>
          <w:b/>
          <w:bCs/>
        </w:rPr>
      </w:pPr>
      <w:r>
        <w:rPr>
          <w:rFonts w:hint="eastAsia"/>
          <w:b/>
          <w:bCs/>
          <w:lang w:eastAsia="zh-CN"/>
        </w:rPr>
        <w:t>二、手术室用</w:t>
      </w:r>
      <w:r>
        <w:rPr>
          <w:rFonts w:hint="eastAsia"/>
          <w:b/>
          <w:bCs/>
        </w:rPr>
        <w:t>医用内窥镜图像处理器</w:t>
      </w:r>
      <w:r>
        <w:rPr>
          <w:rFonts w:hint="eastAsia"/>
          <w:b/>
          <w:bCs/>
          <w:lang w:val="en-US" w:eastAsia="zh-CN"/>
        </w:rPr>
        <w:t>1套</w:t>
      </w:r>
    </w:p>
    <w:p w14:paraId="4FA91499">
      <w:pPr>
        <w:rPr>
          <w:rFonts w:hint="eastAsia"/>
          <w:b w:val="0"/>
          <w:bCs w:val="0"/>
        </w:rPr>
      </w:pPr>
      <w:r>
        <w:rPr>
          <w:rFonts w:hint="eastAsia"/>
          <w:b/>
          <w:bCs/>
        </w:rPr>
        <w:t>1</w:t>
      </w:r>
      <w:r>
        <w:rPr>
          <w:rFonts w:hint="eastAsia"/>
          <w:b w:val="0"/>
          <w:bCs w:val="0"/>
        </w:rPr>
        <w:t>.</w:t>
      </w:r>
      <w:r>
        <w:rPr>
          <w:rFonts w:hint="eastAsia"/>
          <w:b w:val="0"/>
          <w:bCs w:val="0"/>
          <w:lang w:val="en-US" w:eastAsia="zh-CN"/>
        </w:rPr>
        <w:t xml:space="preserve"> </w:t>
      </w:r>
      <w:r>
        <w:rPr>
          <w:rFonts w:hint="eastAsia"/>
          <w:b w:val="0"/>
          <w:bCs w:val="0"/>
        </w:rPr>
        <w:t>即可搭配重复性电子内窥镜，也可搭配一次性电子内窥镜导管配套使用。</w:t>
      </w:r>
    </w:p>
    <w:p w14:paraId="26CA6FB0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2.</w:t>
      </w:r>
      <w:r>
        <w:rPr>
          <w:rFonts w:hint="eastAsia"/>
          <w:b w:val="0"/>
          <w:bCs w:val="0"/>
          <w:lang w:eastAsia="zh-CN"/>
        </w:rPr>
        <w:t>*</w:t>
      </w:r>
      <w:r>
        <w:rPr>
          <w:rFonts w:hint="eastAsia"/>
          <w:b w:val="0"/>
          <w:bCs w:val="0"/>
        </w:rPr>
        <w:t>拍照有效像素:1920×1080pixel；</w:t>
      </w:r>
    </w:p>
    <w:p w14:paraId="620521E1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3.</w:t>
      </w:r>
      <w:r>
        <w:rPr>
          <w:rFonts w:hint="eastAsia"/>
          <w:b w:val="0"/>
          <w:bCs w:val="0"/>
          <w:lang w:eastAsia="zh-CN"/>
        </w:rPr>
        <w:t>*</w:t>
      </w:r>
      <w:r>
        <w:rPr>
          <w:rFonts w:hint="eastAsia"/>
          <w:b w:val="0"/>
          <w:bCs w:val="0"/>
        </w:rPr>
        <w:t>分辨率:1920×1080；</w:t>
      </w:r>
    </w:p>
    <w:p w14:paraId="27B3641F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4.</w:t>
      </w:r>
      <w:r>
        <w:rPr>
          <w:rFonts w:hint="eastAsia"/>
          <w:b w:val="0"/>
          <w:bCs w:val="0"/>
          <w:lang w:val="en-US" w:eastAsia="zh-CN"/>
        </w:rPr>
        <w:t xml:space="preserve"> </w:t>
      </w:r>
      <w:r>
        <w:rPr>
          <w:rFonts w:hint="eastAsia"/>
          <w:b w:val="0"/>
          <w:bCs w:val="0"/>
        </w:rPr>
        <w:t>电源电压:100‑240V，50/60Hz；</w:t>
      </w:r>
    </w:p>
    <w:p w14:paraId="58CA4777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5.</w:t>
      </w:r>
      <w:r>
        <w:rPr>
          <w:rFonts w:hint="eastAsia"/>
          <w:b w:val="0"/>
          <w:bCs w:val="0"/>
          <w:lang w:val="en-US" w:eastAsia="zh-CN"/>
        </w:rPr>
        <w:t xml:space="preserve"> </w:t>
      </w:r>
      <w:r>
        <w:rPr>
          <w:rFonts w:hint="eastAsia"/>
          <w:b w:val="0"/>
          <w:bCs w:val="0"/>
        </w:rPr>
        <w:t>设备输入功率:65W(max)；</w:t>
      </w:r>
    </w:p>
    <w:p w14:paraId="25127F77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6.</w:t>
      </w:r>
      <w:r>
        <w:rPr>
          <w:rFonts w:hint="eastAsia"/>
          <w:b w:val="0"/>
          <w:bCs w:val="0"/>
          <w:lang w:val="en-US" w:eastAsia="zh-CN"/>
        </w:rPr>
        <w:t xml:space="preserve"> </w:t>
      </w:r>
      <w:r>
        <w:rPr>
          <w:rFonts w:hint="eastAsia"/>
          <w:b w:val="0"/>
          <w:bCs w:val="0"/>
        </w:rPr>
        <w:t>输出帧率:50Hz，60Hz；</w:t>
      </w:r>
    </w:p>
    <w:p w14:paraId="572D67D1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7.</w:t>
      </w:r>
      <w:r>
        <w:rPr>
          <w:rFonts w:hint="eastAsia"/>
          <w:b w:val="0"/>
          <w:bCs w:val="0"/>
          <w:lang w:val="en-US" w:eastAsia="zh-CN"/>
        </w:rPr>
        <w:t xml:space="preserve"> </w:t>
      </w:r>
      <w:r>
        <w:rPr>
          <w:rFonts w:hint="eastAsia"/>
          <w:b w:val="0"/>
          <w:bCs w:val="0"/>
        </w:rPr>
        <w:t>整机噪声:在工作条件下不大于50dB(A)；</w:t>
      </w:r>
    </w:p>
    <w:p w14:paraId="413823C2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8.</w:t>
      </w:r>
      <w:r>
        <w:rPr>
          <w:rFonts w:hint="eastAsia"/>
          <w:b w:val="0"/>
          <w:bCs w:val="0"/>
          <w:lang w:eastAsia="zh-CN"/>
        </w:rPr>
        <w:t>*</w:t>
      </w:r>
      <w:r>
        <w:rPr>
          <w:rFonts w:hint="eastAsia"/>
          <w:b w:val="0"/>
          <w:bCs w:val="0"/>
        </w:rPr>
        <w:t>适配接口:包括CVBS，3G‑SDI，DVI，HDMI，USB等接口，兼容性强；</w:t>
      </w:r>
    </w:p>
    <w:p w14:paraId="7F394AA5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9.</w:t>
      </w:r>
      <w:r>
        <w:rPr>
          <w:rFonts w:hint="eastAsia"/>
          <w:b w:val="0"/>
          <w:bCs w:val="0"/>
          <w:lang w:eastAsia="zh-CN"/>
        </w:rPr>
        <w:t>*</w:t>
      </w:r>
      <w:r>
        <w:rPr>
          <w:rFonts w:hint="eastAsia"/>
          <w:b w:val="0"/>
          <w:bCs w:val="0"/>
        </w:rPr>
        <w:t>功能:白平衡校准，亮度/增益/锐度/饱和度/对比度/色调调节，拍照/录像/冻结，浏览/存储等；</w:t>
      </w:r>
    </w:p>
    <w:p w14:paraId="58696CEC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10.</w:t>
      </w:r>
      <w:r>
        <w:rPr>
          <w:rFonts w:hint="eastAsia"/>
          <w:b w:val="0"/>
          <w:bCs w:val="0"/>
          <w:lang w:val="en-US" w:eastAsia="zh-CN"/>
        </w:rPr>
        <w:t xml:space="preserve"> </w:t>
      </w:r>
      <w:r>
        <w:rPr>
          <w:rFonts w:hint="eastAsia"/>
          <w:b w:val="0"/>
          <w:bCs w:val="0"/>
        </w:rPr>
        <w:t>特殊功能:场景选择，降噪，电子放大，伽马设置，图像翻转；</w:t>
      </w:r>
    </w:p>
    <w:p w14:paraId="337F4DF3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11.</w:t>
      </w:r>
      <w:r>
        <w:rPr>
          <w:rFonts w:hint="eastAsia"/>
          <w:b w:val="0"/>
          <w:bCs w:val="0"/>
          <w:lang w:val="en-US" w:eastAsia="zh-CN"/>
        </w:rPr>
        <w:t xml:space="preserve"> </w:t>
      </w:r>
      <w:r>
        <w:rPr>
          <w:rFonts w:hint="eastAsia"/>
          <w:b w:val="0"/>
          <w:bCs w:val="0"/>
        </w:rPr>
        <w:t>Menu菜单可进行各参数调节；</w:t>
      </w:r>
    </w:p>
    <w:p w14:paraId="25D16CB6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12.</w:t>
      </w:r>
      <w:r>
        <w:rPr>
          <w:rFonts w:hint="eastAsia"/>
          <w:b w:val="0"/>
          <w:bCs w:val="0"/>
          <w:lang w:val="en-US" w:eastAsia="zh-CN"/>
        </w:rPr>
        <w:t xml:space="preserve"> </w:t>
      </w:r>
      <w:r>
        <w:rPr>
          <w:rFonts w:hint="eastAsia"/>
          <w:b w:val="0"/>
          <w:bCs w:val="0"/>
        </w:rPr>
        <w:t>支持图片/录像格式及画质设置，日期/时间设置，语言设置；</w:t>
      </w:r>
    </w:p>
    <w:p w14:paraId="4C1F0B5D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13.</w:t>
      </w:r>
      <w:r>
        <w:rPr>
          <w:rFonts w:hint="eastAsia"/>
          <w:b w:val="0"/>
          <w:bCs w:val="0"/>
          <w:lang w:val="en-US" w:eastAsia="zh-CN"/>
        </w:rPr>
        <w:t xml:space="preserve"> </w:t>
      </w:r>
      <w:r>
        <w:rPr>
          <w:rFonts w:hint="eastAsia"/>
          <w:b w:val="0"/>
          <w:bCs w:val="0"/>
        </w:rPr>
        <w:t>按键配置:支持对电子内窥镜手按键设置功能，每个按键的各功能不可重复设置；</w:t>
      </w:r>
    </w:p>
    <w:p w14:paraId="2505BF0E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14.</w:t>
      </w:r>
      <w:r>
        <w:rPr>
          <w:rFonts w:hint="eastAsia"/>
          <w:b w:val="0"/>
          <w:bCs w:val="0"/>
          <w:lang w:val="en-US" w:eastAsia="zh-CN"/>
        </w:rPr>
        <w:t xml:space="preserve"> </w:t>
      </w:r>
      <w:r>
        <w:rPr>
          <w:rFonts w:hint="eastAsia"/>
          <w:b w:val="0"/>
          <w:bCs w:val="0"/>
        </w:rPr>
        <w:t>外插U盘存储图像视频；</w:t>
      </w:r>
    </w:p>
    <w:p w14:paraId="6ED438B1">
      <w:pPr>
        <w:rPr>
          <w:rFonts w:hint="eastAsia"/>
          <w:b/>
          <w:bCs/>
          <w:lang w:eastAsia="zh-CN"/>
        </w:rPr>
      </w:pPr>
      <w:r>
        <w:rPr>
          <w:rFonts w:hint="eastAsia"/>
          <w:b w:val="0"/>
          <w:bCs w:val="0"/>
        </w:rPr>
        <w:t>15.</w:t>
      </w:r>
      <w:r>
        <w:rPr>
          <w:rFonts w:hint="eastAsia"/>
          <w:b w:val="0"/>
          <w:bCs w:val="0"/>
          <w:lang w:val="en-US" w:eastAsia="zh-CN"/>
        </w:rPr>
        <w:t xml:space="preserve"> </w:t>
      </w:r>
      <w:r>
        <w:rPr>
          <w:rFonts w:hint="eastAsia"/>
          <w:b w:val="0"/>
          <w:bCs w:val="0"/>
        </w:rPr>
        <w:t>进液的防护程度分类:主机IPX0；适配器IP22</w:t>
      </w:r>
      <w:r>
        <w:rPr>
          <w:rFonts w:hint="eastAsia"/>
          <w:b w:val="0"/>
          <w:bCs w:val="0"/>
          <w:lang w:eastAsia="zh-CN"/>
        </w:rPr>
        <w:t>。</w:t>
      </w:r>
    </w:p>
    <w:p w14:paraId="2F64B768">
      <w:pPr>
        <w:rPr>
          <w:rFonts w:hint="eastAsia"/>
          <w:b/>
          <w:bCs/>
        </w:rPr>
      </w:pPr>
      <w:r>
        <w:rPr>
          <w:rFonts w:hint="eastAsia"/>
          <w:b/>
          <w:bCs/>
          <w:lang w:eastAsia="zh-CN"/>
        </w:rPr>
        <w:t>三、</w:t>
      </w:r>
      <w:r>
        <w:rPr>
          <w:rFonts w:hint="eastAsia"/>
          <w:b/>
          <w:bCs/>
        </w:rPr>
        <w:t>显示器</w:t>
      </w:r>
      <w:r>
        <w:rPr>
          <w:rFonts w:hint="eastAsia"/>
          <w:b/>
          <w:bCs/>
          <w:lang w:val="en-US" w:eastAsia="zh-CN"/>
        </w:rPr>
        <w:t>1台</w:t>
      </w:r>
    </w:p>
    <w:p w14:paraId="7F05EAE2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1. 屏幕大小:</w:t>
      </w:r>
      <w:r>
        <w:rPr>
          <w:rFonts w:hint="eastAsia"/>
          <w:b w:val="0"/>
          <w:bCs w:val="0"/>
          <w:lang w:eastAsia="zh-CN"/>
        </w:rPr>
        <w:t>≥</w:t>
      </w:r>
      <w:r>
        <w:rPr>
          <w:rFonts w:hint="eastAsia"/>
          <w:b w:val="0"/>
          <w:bCs w:val="0"/>
        </w:rPr>
        <w:t>21英寸；</w:t>
      </w:r>
    </w:p>
    <w:p w14:paraId="2F072B10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2. 显示颜色:</w:t>
      </w:r>
      <w:r>
        <w:rPr>
          <w:rFonts w:hint="eastAsia"/>
          <w:b w:val="0"/>
          <w:bCs w:val="0"/>
          <w:lang w:eastAsia="zh-CN"/>
        </w:rPr>
        <w:t>≥</w:t>
      </w:r>
      <w:r>
        <w:rPr>
          <w:rFonts w:hint="eastAsia"/>
          <w:b w:val="0"/>
          <w:bCs w:val="0"/>
        </w:rPr>
        <w:t>16.7M；</w:t>
      </w:r>
    </w:p>
    <w:p w14:paraId="40B23F34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3. 宽高比:16:9；</w:t>
      </w:r>
    </w:p>
    <w:p w14:paraId="02AD6B79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4. 分辨率:</w:t>
      </w:r>
      <w:r>
        <w:rPr>
          <w:rFonts w:hint="eastAsia"/>
          <w:b w:val="0"/>
          <w:bCs w:val="0"/>
          <w:lang w:eastAsia="zh-CN"/>
        </w:rPr>
        <w:t>≥</w:t>
      </w:r>
      <w:r>
        <w:rPr>
          <w:rFonts w:hint="eastAsia"/>
          <w:b w:val="0"/>
          <w:bCs w:val="0"/>
        </w:rPr>
        <w:t>1920*1080；</w:t>
      </w:r>
    </w:p>
    <w:p w14:paraId="21C55BAA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5. 点距:</w:t>
      </w:r>
      <w:r>
        <w:rPr>
          <w:rFonts w:hint="eastAsia"/>
          <w:b w:val="0"/>
          <w:bCs w:val="0"/>
          <w:lang w:eastAsia="zh-CN"/>
        </w:rPr>
        <w:t>≥</w:t>
      </w:r>
      <w:r>
        <w:rPr>
          <w:rFonts w:hint="eastAsia"/>
          <w:b w:val="0"/>
          <w:bCs w:val="0"/>
        </w:rPr>
        <w:t>0.08265‑0.24795；</w:t>
      </w:r>
    </w:p>
    <w:p w14:paraId="31D2E07B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6. 运行时间&gt;50000小时；</w:t>
      </w:r>
    </w:p>
    <w:p w14:paraId="62192E27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7. 视角:水平</w:t>
      </w:r>
      <w:r>
        <w:rPr>
          <w:rFonts w:hint="eastAsia"/>
          <w:b w:val="0"/>
          <w:bCs w:val="0"/>
          <w:lang w:eastAsia="zh-CN"/>
        </w:rPr>
        <w:t>≥</w:t>
      </w:r>
      <w:r>
        <w:rPr>
          <w:rFonts w:hint="eastAsia"/>
          <w:b w:val="0"/>
          <w:bCs w:val="0"/>
        </w:rPr>
        <w:t>178°/垂直</w:t>
      </w:r>
      <w:r>
        <w:rPr>
          <w:rFonts w:hint="eastAsia"/>
          <w:b w:val="0"/>
          <w:bCs w:val="0"/>
          <w:lang w:eastAsia="zh-CN"/>
        </w:rPr>
        <w:t>≥</w:t>
      </w:r>
      <w:r>
        <w:rPr>
          <w:rFonts w:hint="eastAsia"/>
          <w:b w:val="0"/>
          <w:bCs w:val="0"/>
        </w:rPr>
        <w:t>178°无死角；</w:t>
      </w:r>
    </w:p>
    <w:p w14:paraId="787AF098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8. 亮度:</w:t>
      </w:r>
      <w:r>
        <w:rPr>
          <w:rFonts w:hint="eastAsia"/>
          <w:b w:val="0"/>
          <w:bCs w:val="0"/>
          <w:lang w:eastAsia="zh-CN"/>
        </w:rPr>
        <w:t>≥</w:t>
      </w:r>
      <w:r>
        <w:rPr>
          <w:rFonts w:hint="eastAsia"/>
          <w:b w:val="0"/>
          <w:bCs w:val="0"/>
        </w:rPr>
        <w:t>500cd/m² MAX；</w:t>
      </w:r>
    </w:p>
    <w:p w14:paraId="268445FF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9. 响应时间:</w:t>
      </w:r>
      <w:r>
        <w:rPr>
          <w:rFonts w:hint="eastAsia"/>
          <w:b w:val="0"/>
          <w:bCs w:val="0"/>
          <w:lang w:eastAsia="zh-CN"/>
        </w:rPr>
        <w:t>≤</w:t>
      </w:r>
      <w:r>
        <w:rPr>
          <w:rFonts w:hint="eastAsia"/>
          <w:b w:val="0"/>
          <w:bCs w:val="0"/>
        </w:rPr>
        <w:t>12ms；</w:t>
      </w:r>
    </w:p>
    <w:p w14:paraId="75BD07D9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10.视频输入:VGA, HDMI、DVI、DP；</w:t>
      </w:r>
    </w:p>
    <w:p w14:paraId="52080ED3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11. 安装孔距:100*100 MM VESA标准；</w:t>
      </w:r>
    </w:p>
    <w:p w14:paraId="49A63252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12. 完全符合DICOM Part14标准矫正(系统自适应矫正)；</w:t>
      </w:r>
    </w:p>
    <w:p w14:paraId="70A23F67">
      <w:pPr>
        <w:rPr>
          <w:rFonts w:hint="eastAsia"/>
          <w:b/>
          <w:bCs/>
        </w:rPr>
      </w:pPr>
      <w:r>
        <w:rPr>
          <w:rFonts w:hint="eastAsia"/>
          <w:b w:val="0"/>
          <w:bCs w:val="0"/>
        </w:rPr>
        <w:t>13. 电压功耗:DC12V(4PIN)； 35W MAX。</w:t>
      </w:r>
    </w:p>
    <w:p w14:paraId="1AD06C32">
      <w:pPr>
        <w:rPr>
          <w:rFonts w:hint="eastAsia"/>
          <w:b/>
          <w:bCs/>
        </w:rPr>
      </w:pPr>
      <w:r>
        <w:rPr>
          <w:rFonts w:hint="eastAsia"/>
          <w:b/>
          <w:bCs/>
          <w:lang w:eastAsia="zh-CN"/>
        </w:rPr>
        <w:t>四、</w:t>
      </w:r>
      <w:r>
        <w:rPr>
          <w:rFonts w:hint="eastAsia"/>
          <w:b/>
          <w:bCs/>
        </w:rPr>
        <w:t>医用台车</w:t>
      </w:r>
      <w:r>
        <w:rPr>
          <w:rFonts w:hint="eastAsia"/>
          <w:b/>
          <w:bCs/>
          <w:lang w:val="en-US" w:eastAsia="zh-CN"/>
        </w:rPr>
        <w:t>1台</w:t>
      </w:r>
    </w:p>
    <w:p w14:paraId="43D09C8E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1. </w:t>
      </w:r>
      <w:r>
        <w:rPr>
          <w:rFonts w:hint="eastAsia"/>
          <w:b w:val="0"/>
          <w:bCs w:val="0"/>
          <w:lang w:eastAsia="zh-CN"/>
        </w:rPr>
        <w:t>搭配手术室用</w:t>
      </w:r>
      <w:r>
        <w:rPr>
          <w:rFonts w:hint="eastAsia"/>
          <w:b w:val="0"/>
          <w:bCs w:val="0"/>
        </w:rPr>
        <w:t>医用图像处理器；</w:t>
      </w:r>
    </w:p>
    <w:p w14:paraId="6A68CDF0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2. 外观美观大方，外表整洁光滑无毛刺；</w:t>
      </w:r>
    </w:p>
    <w:p w14:paraId="619BC0F3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3. 脚轮防护罩，前面两个车轮带刹车功能；</w:t>
      </w:r>
    </w:p>
    <w:p w14:paraId="0092FD97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4. 全部采用优质钢材结构；</w:t>
      </w:r>
    </w:p>
    <w:p w14:paraId="51D4376F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5. 配有电源收纳架，可放插板和电源；</w:t>
      </w:r>
    </w:p>
    <w:p w14:paraId="0C588631">
      <w:pPr>
        <w:rPr>
          <w:rFonts w:hint="eastAsia"/>
          <w:b/>
          <w:bCs/>
        </w:rPr>
      </w:pPr>
      <w:r>
        <w:rPr>
          <w:rFonts w:hint="eastAsia"/>
          <w:b w:val="0"/>
          <w:bCs w:val="0"/>
        </w:rPr>
        <w:t>6. 配备大圆角推拉把手，方便移动。</w:t>
      </w:r>
    </w:p>
    <w:p w14:paraId="4EE2D3F7">
      <w:pPr>
        <w:rPr>
          <w:rFonts w:hint="eastAsia" w:eastAsiaTheme="minorEastAsia"/>
          <w:lang w:val="en-US" w:eastAsia="zh-CN"/>
        </w:rPr>
      </w:pPr>
      <w:r>
        <w:rPr>
          <w:rFonts w:hint="eastAsia"/>
          <w:b/>
          <w:bCs/>
          <w:lang w:eastAsia="zh-CN"/>
        </w:rPr>
        <w:t>五、床旁</w:t>
      </w:r>
      <w:r>
        <w:rPr>
          <w:rFonts w:hint="eastAsia"/>
          <w:b/>
          <w:bCs/>
        </w:rPr>
        <w:t>电子内窥镜图像处理器</w:t>
      </w:r>
      <w:r>
        <w:rPr>
          <w:rFonts w:hint="eastAsia"/>
          <w:b/>
          <w:bCs/>
          <w:lang w:val="en-US" w:eastAsia="zh-CN"/>
        </w:rPr>
        <w:t>1套</w:t>
      </w:r>
      <w:bookmarkStart w:id="0" w:name="_GoBack"/>
      <w:bookmarkEnd w:id="0"/>
    </w:p>
    <w:p w14:paraId="1A4AD6E4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屏幕尺寸</w:t>
      </w:r>
      <w:r>
        <w:rPr>
          <w:rFonts w:hint="eastAsia"/>
        </w:rPr>
        <w:t>≥</w:t>
      </w:r>
      <w:r>
        <w:rPr>
          <w:rFonts w:hint="eastAsia"/>
          <w:lang w:val="en-US" w:eastAsia="zh-CN"/>
        </w:rPr>
        <w:t>10寸；</w:t>
      </w:r>
    </w:p>
    <w:p w14:paraId="75EB390D"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2. 电源电压：100-240V~，50/60Hz；</w:t>
      </w:r>
    </w:p>
    <w:p w14:paraId="5DFCE3BF">
      <w:pPr>
        <w:rPr>
          <w:rFonts w:hint="eastAsia"/>
        </w:rPr>
      </w:pPr>
      <w:r>
        <w:rPr>
          <w:rFonts w:hint="eastAsia"/>
        </w:rPr>
        <w:t>3. 即插即用，电池续航不低于4小时，电池电量指示；</w:t>
      </w:r>
    </w:p>
    <w:p w14:paraId="1C3B5CFA">
      <w:pPr>
        <w:rPr>
          <w:rFonts w:hint="eastAsia"/>
        </w:rPr>
      </w:pPr>
      <w:r>
        <w:rPr>
          <w:rFonts w:hint="eastAsia"/>
        </w:rPr>
        <w:t>4. 设备输入功率≥7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VA；</w:t>
      </w:r>
    </w:p>
    <w:p w14:paraId="13147E74">
      <w:pPr>
        <w:rPr>
          <w:rFonts w:hint="eastAsia"/>
        </w:rPr>
      </w:pPr>
      <w:r>
        <w:rPr>
          <w:rFonts w:hint="eastAsia"/>
        </w:rPr>
        <w:t xml:space="preserve">5. </w:t>
      </w:r>
      <w:r>
        <w:rPr>
          <w:rFonts w:hint="eastAsia"/>
          <w:lang w:eastAsia="zh-CN"/>
        </w:rPr>
        <w:t>*</w:t>
      </w:r>
      <w:r>
        <w:rPr>
          <w:rFonts w:hint="eastAsia"/>
        </w:rPr>
        <w:t>有效像素≥720×720 pixel；</w:t>
      </w:r>
    </w:p>
    <w:p w14:paraId="4A4374FA">
      <w:pPr>
        <w:rPr>
          <w:rFonts w:hint="eastAsia"/>
        </w:rPr>
      </w:pPr>
      <w:r>
        <w:rPr>
          <w:rFonts w:hint="eastAsia"/>
        </w:rPr>
        <w:t xml:space="preserve">6. </w:t>
      </w:r>
      <w:r>
        <w:rPr>
          <w:rFonts w:hint="eastAsia"/>
          <w:lang w:eastAsia="zh-CN"/>
        </w:rPr>
        <w:t>*</w:t>
      </w:r>
      <w:r>
        <w:rPr>
          <w:rFonts w:hint="eastAsia"/>
        </w:rPr>
        <w:t>屏幕分辨率≥1280×800；</w:t>
      </w:r>
    </w:p>
    <w:p w14:paraId="1A34A144">
      <w:pPr>
        <w:rPr>
          <w:rFonts w:hint="eastAsia"/>
        </w:rPr>
      </w:pPr>
      <w:r>
        <w:rPr>
          <w:rFonts w:hint="eastAsia"/>
        </w:rPr>
        <w:t xml:space="preserve">7. </w:t>
      </w:r>
      <w:r>
        <w:rPr>
          <w:rFonts w:hint="eastAsia"/>
          <w:lang w:eastAsia="zh-CN"/>
        </w:rPr>
        <w:t>*</w:t>
      </w:r>
      <w:r>
        <w:rPr>
          <w:rFonts w:hint="eastAsia"/>
        </w:rPr>
        <w:t>功能：计时，白平衡校准，亮度/饱和度/对比度调节，拍照/录像/冻结，浏览/存储等；</w:t>
      </w:r>
    </w:p>
    <w:p w14:paraId="200DFC14">
      <w:pPr>
        <w:rPr>
          <w:rFonts w:hint="eastAsia"/>
        </w:rPr>
      </w:pPr>
      <w:r>
        <w:rPr>
          <w:rFonts w:hint="eastAsia"/>
        </w:rPr>
        <w:t>8. 用户访问控制：通过TYPE-C进行连接电脑，输入密码可访问产品存储数据；</w:t>
      </w:r>
    </w:p>
    <w:p w14:paraId="7591F601">
      <w:pPr>
        <w:rPr>
          <w:rFonts w:hint="eastAsia"/>
        </w:rPr>
      </w:pPr>
      <w:r>
        <w:rPr>
          <w:rFonts w:hint="eastAsia"/>
        </w:rPr>
        <w:t xml:space="preserve">9. </w:t>
      </w:r>
      <w:r>
        <w:rPr>
          <w:rFonts w:hint="eastAsia"/>
          <w:lang w:eastAsia="zh-CN"/>
        </w:rPr>
        <w:t>*</w:t>
      </w:r>
      <w:r>
        <w:rPr>
          <w:rFonts w:hint="eastAsia"/>
        </w:rPr>
        <w:t>适配接口：具有HDMI，Type-C接口，兼容性强；</w:t>
      </w:r>
    </w:p>
    <w:p w14:paraId="457E3170">
      <w:pPr>
        <w:rPr>
          <w:rFonts w:hint="eastAsia"/>
        </w:rPr>
      </w:pPr>
      <w:r>
        <w:rPr>
          <w:rFonts w:hint="eastAsia"/>
        </w:rPr>
        <w:t>10. 无需安装，轻松置于台车；</w:t>
      </w:r>
    </w:p>
    <w:p w14:paraId="53199884">
      <w:pPr>
        <w:rPr>
          <w:rFonts w:hint="eastAsia"/>
        </w:rPr>
      </w:pPr>
      <w:r>
        <w:rPr>
          <w:rFonts w:hint="eastAsia"/>
        </w:rPr>
        <w:t>11. 方便维护，易于清洁（75%医用酒精擦拭），易于储存；</w:t>
      </w:r>
    </w:p>
    <w:p w14:paraId="353BB31B">
      <w:pPr>
        <w:rPr>
          <w:rFonts w:hint="eastAsia"/>
          <w:b/>
          <w:bCs/>
          <w:lang w:eastAsia="zh-CN"/>
        </w:rPr>
      </w:pPr>
      <w:r>
        <w:rPr>
          <w:rFonts w:hint="eastAsia"/>
        </w:rPr>
        <w:t>12. 即可搭配重复性电子内窥镜，也可搭配一次性电子内窥镜导管配套使用。</w:t>
      </w:r>
    </w:p>
    <w:p w14:paraId="0350FBC3">
      <w:pPr>
        <w:rPr>
          <w:rFonts w:hint="eastAsia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eastAsia="zh-CN"/>
        </w:rPr>
        <w:t>六、床旁</w:t>
      </w:r>
      <w:r>
        <w:rPr>
          <w:rFonts w:hint="eastAsia"/>
          <w:b/>
          <w:bCs/>
        </w:rPr>
        <w:t>医用台车</w:t>
      </w:r>
      <w:r>
        <w:rPr>
          <w:rFonts w:hint="eastAsia"/>
          <w:b/>
          <w:bCs/>
          <w:lang w:val="en-US" w:eastAsia="zh-CN"/>
        </w:rPr>
        <w:t>1台</w:t>
      </w:r>
    </w:p>
    <w:p w14:paraId="545E0790">
      <w:pPr>
        <w:rPr>
          <w:rFonts w:hint="eastAsia"/>
        </w:rPr>
      </w:pPr>
      <w:r>
        <w:rPr>
          <w:rFonts w:hint="eastAsia"/>
        </w:rPr>
        <w:t>1. 搭配电子内窥镜图像处理器；</w:t>
      </w:r>
    </w:p>
    <w:p w14:paraId="1109E195">
      <w:pPr>
        <w:rPr>
          <w:rFonts w:hint="eastAsia"/>
        </w:rPr>
      </w:pPr>
      <w:r>
        <w:rPr>
          <w:rFonts w:hint="eastAsia"/>
        </w:rPr>
        <w:t>2. 外观美观大方，外表整洁光滑无毛刺；</w:t>
      </w:r>
    </w:p>
    <w:p w14:paraId="4244AC13">
      <w:pPr>
        <w:rPr>
          <w:rFonts w:hint="eastAsia"/>
        </w:rPr>
      </w:pPr>
      <w:r>
        <w:rPr>
          <w:rFonts w:hint="eastAsia"/>
        </w:rPr>
        <w:t>3. 脚轮防护罩，前面两个车轮带刹车功能；</w:t>
      </w:r>
    </w:p>
    <w:p w14:paraId="68AC2B34">
      <w:pPr>
        <w:rPr>
          <w:rFonts w:hint="eastAsia"/>
        </w:rPr>
      </w:pPr>
      <w:r>
        <w:rPr>
          <w:rFonts w:hint="eastAsia"/>
        </w:rPr>
        <w:t>4. 全部采用优质钢材结构；</w:t>
      </w:r>
    </w:p>
    <w:p w14:paraId="160991E5">
      <w:pPr>
        <w:rPr>
          <w:rFonts w:hint="eastAsia"/>
        </w:rPr>
      </w:pPr>
      <w:r>
        <w:rPr>
          <w:rFonts w:hint="eastAsia"/>
        </w:rPr>
        <w:t>5. 配有电子镜挂架，可放多把电子镜；</w:t>
      </w:r>
    </w:p>
    <w:p w14:paraId="67BA2FAE">
      <w:pPr>
        <w:rPr>
          <w:rFonts w:hint="eastAsia"/>
        </w:rPr>
      </w:pPr>
      <w:r>
        <w:rPr>
          <w:rFonts w:hint="eastAsia"/>
        </w:rPr>
        <w:t>6. 高度可调，适配不同场景。</w:t>
      </w:r>
    </w:p>
    <w:p w14:paraId="1F77EEEB">
      <w:pPr>
        <w:numPr>
          <w:ilvl w:val="0"/>
          <w:numId w:val="2"/>
        </w:num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医学影像工作站</w:t>
      </w:r>
      <w:r>
        <w:rPr>
          <w:rFonts w:hint="eastAsia"/>
          <w:b/>
          <w:bCs/>
          <w:color w:val="FF0000"/>
          <w:lang w:val="en-US" w:eastAsia="zh-CN"/>
        </w:rPr>
        <w:t>1套</w:t>
      </w:r>
    </w:p>
    <w:p w14:paraId="532263A4">
      <w:pPr>
        <w:numPr>
          <w:ilvl w:val="0"/>
          <w:numId w:val="3"/>
        </w:num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配套医学影像工作站的图文工作站1台，图文输出设备1台、显示器1台、采集卡1套；</w:t>
      </w:r>
    </w:p>
    <w:p w14:paraId="12783480">
      <w:pPr>
        <w:numPr>
          <w:ilvl w:val="0"/>
          <w:numId w:val="3"/>
        </w:numPr>
        <w:ind w:left="0" w:leftChars="0" w:firstLine="0" w:firstLineChars="0"/>
        <w:rPr>
          <w:rFonts w:hint="eastAsia" w:eastAsiaTheme="minorEastAsia"/>
          <w:lang w:eastAsia="zh-CN"/>
        </w:rPr>
      </w:pPr>
      <w:r>
        <w:rPr>
          <w:rFonts w:hint="eastAsia"/>
        </w:rPr>
        <w:t>高效快捷的操作流程，去掉任何多余动作</w:t>
      </w:r>
      <w:r>
        <w:rPr>
          <w:rFonts w:hint="eastAsia"/>
          <w:lang w:eastAsia="zh-CN"/>
        </w:rPr>
        <w:t>；</w:t>
      </w:r>
    </w:p>
    <w:p w14:paraId="0F1FF8A9">
      <w:pPr>
        <w:numPr>
          <w:ilvl w:val="0"/>
          <w:numId w:val="3"/>
        </w:numPr>
        <w:ind w:left="0" w:leftChars="0" w:firstLine="0" w:firstLineChars="0"/>
        <w:rPr>
          <w:rFonts w:hint="eastAsia" w:eastAsiaTheme="minorEastAsia"/>
          <w:lang w:eastAsia="zh-CN"/>
        </w:rPr>
      </w:pPr>
      <w:r>
        <w:rPr>
          <w:rFonts w:hint="eastAsia"/>
        </w:rPr>
        <w:t>友好的图形化用户界面，所见所得，直观易学，简洁不简单</w:t>
      </w:r>
      <w:r>
        <w:rPr>
          <w:rFonts w:hint="eastAsia"/>
          <w:lang w:eastAsia="zh-CN"/>
        </w:rPr>
        <w:t>；</w:t>
      </w:r>
    </w:p>
    <w:p w14:paraId="31C93194">
      <w:pPr>
        <w:numPr>
          <w:ilvl w:val="0"/>
          <w:numId w:val="3"/>
        </w:numPr>
        <w:ind w:left="0" w:leftChars="0" w:firstLine="0" w:firstLineChars="0"/>
        <w:rPr>
          <w:rFonts w:hint="eastAsia" w:eastAsiaTheme="minorEastAsia"/>
          <w:lang w:eastAsia="zh-CN"/>
        </w:rPr>
      </w:pPr>
      <w:r>
        <w:rPr>
          <w:rFonts w:hint="eastAsia"/>
        </w:rPr>
        <w:t>可自动或手动调整影像尺寸大小、位置</w:t>
      </w:r>
      <w:r>
        <w:rPr>
          <w:rFonts w:hint="eastAsia"/>
          <w:lang w:eastAsia="zh-CN"/>
        </w:rPr>
        <w:t>；</w:t>
      </w:r>
    </w:p>
    <w:p w14:paraId="144D4834">
      <w:pPr>
        <w:numPr>
          <w:ilvl w:val="0"/>
          <w:numId w:val="3"/>
        </w:numPr>
        <w:ind w:left="0" w:leftChars="0" w:firstLine="0" w:firstLineChars="0"/>
        <w:rPr>
          <w:rFonts w:hint="eastAsia" w:eastAsiaTheme="minorEastAsia"/>
          <w:lang w:eastAsia="zh-CN"/>
        </w:rPr>
      </w:pPr>
      <w:r>
        <w:rPr>
          <w:rFonts w:hint="eastAsia"/>
        </w:rPr>
        <w:t>可以自动调整图像采集区域，或者手动调整</w:t>
      </w:r>
      <w:r>
        <w:rPr>
          <w:rFonts w:hint="eastAsia"/>
          <w:lang w:eastAsia="zh-CN"/>
        </w:rPr>
        <w:t>；</w:t>
      </w:r>
    </w:p>
    <w:p w14:paraId="657B7F1A">
      <w:pPr>
        <w:numPr>
          <w:ilvl w:val="0"/>
          <w:numId w:val="3"/>
        </w:numPr>
        <w:ind w:left="0" w:leftChars="0" w:firstLine="0" w:firstLineChars="0"/>
        <w:rPr>
          <w:rFonts w:hint="eastAsia" w:eastAsiaTheme="minorEastAsia"/>
          <w:lang w:eastAsia="zh-CN"/>
        </w:rPr>
      </w:pPr>
      <w:r>
        <w:rPr>
          <w:rFonts w:hint="eastAsia"/>
        </w:rPr>
        <w:t>支持图像的正、负像、圆形等多种采集方式</w:t>
      </w:r>
      <w:r>
        <w:rPr>
          <w:rFonts w:hint="eastAsia"/>
          <w:lang w:eastAsia="zh-CN"/>
        </w:rPr>
        <w:t>；</w:t>
      </w:r>
    </w:p>
    <w:p w14:paraId="471F7932">
      <w:pPr>
        <w:numPr>
          <w:ilvl w:val="0"/>
          <w:numId w:val="3"/>
        </w:numPr>
        <w:ind w:left="0" w:leftChars="0" w:firstLine="0" w:firstLineChars="0"/>
        <w:rPr>
          <w:rFonts w:hint="eastAsia" w:eastAsiaTheme="minorEastAsia"/>
          <w:lang w:eastAsia="zh-CN"/>
        </w:rPr>
      </w:pPr>
      <w:r>
        <w:rPr>
          <w:rFonts w:hint="eastAsia"/>
        </w:rPr>
        <w:t>可自由设置采集区域及采集图像的大小，可以去掉图像无用的边缘</w:t>
      </w:r>
      <w:r>
        <w:rPr>
          <w:rFonts w:hint="eastAsia"/>
          <w:lang w:eastAsia="zh-CN"/>
        </w:rPr>
        <w:t>，</w:t>
      </w:r>
      <w:r>
        <w:rPr>
          <w:rFonts w:hint="eastAsia"/>
        </w:rPr>
        <w:t>节省打印成本</w:t>
      </w:r>
      <w:r>
        <w:rPr>
          <w:rFonts w:hint="eastAsia"/>
          <w:lang w:eastAsia="zh-CN"/>
        </w:rPr>
        <w:t>；</w:t>
      </w:r>
    </w:p>
    <w:p w14:paraId="170F2397">
      <w:pPr>
        <w:numPr>
          <w:ilvl w:val="0"/>
          <w:numId w:val="3"/>
        </w:numPr>
        <w:ind w:left="0" w:leftChars="0" w:firstLine="0" w:firstLineChars="0"/>
        <w:rPr>
          <w:rFonts w:hint="eastAsia" w:eastAsiaTheme="minorEastAsia"/>
          <w:lang w:eastAsia="zh-CN"/>
        </w:rPr>
      </w:pPr>
      <w:r>
        <w:rPr>
          <w:rFonts w:hint="eastAsia"/>
        </w:rPr>
        <w:t>快捷的诊断模板及词库大大提高了操作人员的工作效率</w:t>
      </w:r>
      <w:r>
        <w:rPr>
          <w:rFonts w:hint="eastAsia"/>
          <w:lang w:eastAsia="zh-CN"/>
        </w:rPr>
        <w:t>；</w:t>
      </w:r>
    </w:p>
    <w:p w14:paraId="40782FCB">
      <w:pPr>
        <w:numPr>
          <w:ilvl w:val="0"/>
          <w:numId w:val="3"/>
        </w:numPr>
        <w:ind w:left="0" w:leftChars="0" w:firstLine="0" w:firstLineChars="0"/>
        <w:rPr>
          <w:rFonts w:hint="eastAsia" w:eastAsiaTheme="minorEastAsia"/>
          <w:lang w:eastAsia="zh-CN"/>
        </w:rPr>
      </w:pPr>
      <w:r>
        <w:rPr>
          <w:rFonts w:hint="eastAsia"/>
        </w:rPr>
        <w:t>灵活的模板及词库管理功能允许操作人员修改、添加、删除模板，也可通过拖动改变排列结构</w:t>
      </w:r>
      <w:r>
        <w:rPr>
          <w:rFonts w:hint="eastAsia"/>
          <w:lang w:eastAsia="zh-CN"/>
        </w:rPr>
        <w:t>；</w:t>
      </w:r>
    </w:p>
    <w:p w14:paraId="3DF615EC">
      <w:pPr>
        <w:numPr>
          <w:ilvl w:val="0"/>
          <w:numId w:val="3"/>
        </w:numPr>
        <w:ind w:left="0" w:leftChars="0" w:firstLine="0" w:firstLineChars="0"/>
        <w:rPr>
          <w:rFonts w:hint="eastAsia" w:eastAsiaTheme="minorEastAsia"/>
          <w:lang w:eastAsia="zh-CN"/>
        </w:rPr>
      </w:pPr>
      <w:r>
        <w:rPr>
          <w:rFonts w:hint="eastAsia"/>
        </w:rPr>
        <w:t>特殊字符可直接点击输入</w:t>
      </w:r>
      <w:r>
        <w:rPr>
          <w:rFonts w:hint="eastAsia"/>
          <w:lang w:eastAsia="zh-CN"/>
        </w:rPr>
        <w:t>；</w:t>
      </w:r>
    </w:p>
    <w:p w14:paraId="44B98628">
      <w:pPr>
        <w:numPr>
          <w:ilvl w:val="0"/>
          <w:numId w:val="3"/>
        </w:numPr>
        <w:ind w:left="0" w:leftChars="0" w:firstLine="0" w:firstLineChars="0"/>
        <w:rPr>
          <w:rFonts w:hint="eastAsia" w:eastAsiaTheme="minorEastAsia"/>
          <w:lang w:eastAsia="zh-CN"/>
        </w:rPr>
      </w:pPr>
      <w:r>
        <w:rPr>
          <w:rFonts w:hint="eastAsia"/>
        </w:rPr>
        <w:t>批量病历图像预采集功能，可提前快速采集多人图像，稍后统一诊断和打印报告</w:t>
      </w:r>
      <w:r>
        <w:rPr>
          <w:rFonts w:hint="eastAsia"/>
          <w:lang w:eastAsia="zh-CN"/>
        </w:rPr>
        <w:t>；</w:t>
      </w:r>
    </w:p>
    <w:p w14:paraId="7B272D25">
      <w:pPr>
        <w:numPr>
          <w:ilvl w:val="0"/>
          <w:numId w:val="3"/>
        </w:numPr>
        <w:ind w:left="0" w:leftChars="0" w:firstLine="0" w:firstLineChars="0"/>
        <w:rPr>
          <w:rFonts w:hint="eastAsia" w:eastAsiaTheme="minorEastAsia"/>
          <w:lang w:eastAsia="zh-CN"/>
        </w:rPr>
      </w:pPr>
      <w:r>
        <w:rPr>
          <w:rFonts w:hint="eastAsia"/>
        </w:rPr>
        <w:t>小巧而灵活的项目内容预置模块，可设置项目的下拉菜单、默认显示值、自动递增，极大减少了工作量、提高了工作效率</w:t>
      </w:r>
      <w:r>
        <w:rPr>
          <w:rFonts w:hint="eastAsia"/>
          <w:lang w:eastAsia="zh-CN"/>
        </w:rPr>
        <w:t>；</w:t>
      </w:r>
    </w:p>
    <w:p w14:paraId="649837F7">
      <w:pPr>
        <w:numPr>
          <w:ilvl w:val="0"/>
          <w:numId w:val="3"/>
        </w:numPr>
        <w:ind w:left="0" w:leftChars="0" w:firstLine="0" w:firstLineChars="0"/>
        <w:rPr>
          <w:rFonts w:hint="eastAsia" w:eastAsiaTheme="minorEastAsia"/>
          <w:lang w:eastAsia="zh-CN"/>
        </w:rPr>
      </w:pPr>
      <w:r>
        <w:rPr>
          <w:rFonts w:hint="eastAsia"/>
        </w:rPr>
        <w:t>功能强悍的报告样式设计器，保证你的报告单美观漂亮、图文并茂，只要你需要的，均可设计出来，而且设计的过程轻松愉快</w:t>
      </w:r>
      <w:r>
        <w:rPr>
          <w:rFonts w:hint="eastAsia"/>
          <w:lang w:eastAsia="zh-CN"/>
        </w:rPr>
        <w:t>；</w:t>
      </w:r>
    </w:p>
    <w:p w14:paraId="598E5938">
      <w:pPr>
        <w:numPr>
          <w:ilvl w:val="0"/>
          <w:numId w:val="3"/>
        </w:numPr>
        <w:ind w:left="0" w:leftChars="0" w:firstLine="0" w:firstLineChars="0"/>
        <w:rPr>
          <w:rFonts w:hint="eastAsia" w:eastAsiaTheme="minorEastAsia"/>
          <w:lang w:eastAsia="zh-CN"/>
        </w:rPr>
      </w:pPr>
      <w:r>
        <w:rPr>
          <w:rFonts w:hint="eastAsia"/>
        </w:rPr>
        <w:t>系统内置DVD 格式的录像功能，录制后的影像可回放并可二次采集</w:t>
      </w:r>
      <w:r>
        <w:rPr>
          <w:rFonts w:hint="eastAsia"/>
          <w:lang w:eastAsia="zh-CN"/>
        </w:rPr>
        <w:t>；</w:t>
      </w:r>
    </w:p>
    <w:p w14:paraId="0B65BDA2">
      <w:pPr>
        <w:numPr>
          <w:ilvl w:val="0"/>
          <w:numId w:val="3"/>
        </w:numPr>
        <w:ind w:left="0" w:leftChars="0" w:firstLine="0" w:firstLineChars="0"/>
        <w:rPr>
          <w:rFonts w:hint="eastAsia"/>
          <w:lang w:eastAsia="zh-CN"/>
        </w:rPr>
      </w:pPr>
      <w:r>
        <w:rPr>
          <w:rFonts w:hint="eastAsia"/>
        </w:rPr>
        <w:t>丰富的图像处理功能</w:t>
      </w:r>
      <w:r>
        <w:rPr>
          <w:rFonts w:hint="eastAsia"/>
          <w:lang w:eastAsia="zh-CN"/>
        </w:rPr>
        <w:t>；</w:t>
      </w:r>
    </w:p>
    <w:p w14:paraId="2F07EE08">
      <w:pPr>
        <w:numPr>
          <w:ilvl w:val="0"/>
          <w:numId w:val="3"/>
        </w:numPr>
        <w:ind w:left="0" w:leftChars="0" w:firstLine="0" w:firstLineChars="0"/>
        <w:rPr>
          <w:rFonts w:hint="eastAsia" w:eastAsiaTheme="minorEastAsia"/>
          <w:lang w:eastAsia="zh-CN"/>
        </w:rPr>
      </w:pPr>
      <w:r>
        <w:rPr>
          <w:rFonts w:hint="eastAsia"/>
        </w:rPr>
        <w:t>真正实用、高效、安全的病历管理系统</w:t>
      </w:r>
      <w:r>
        <w:rPr>
          <w:rFonts w:hint="eastAsia"/>
          <w:lang w:eastAsia="zh-CN"/>
        </w:rPr>
        <w:t>；</w:t>
      </w:r>
    </w:p>
    <w:p w14:paraId="0E4A4BDE">
      <w:pPr>
        <w:numPr>
          <w:ilvl w:val="0"/>
          <w:numId w:val="3"/>
        </w:numPr>
        <w:ind w:left="0" w:leftChars="0" w:firstLine="0" w:firstLineChars="0"/>
        <w:rPr>
          <w:rFonts w:hint="eastAsia" w:eastAsiaTheme="minorEastAsia"/>
          <w:lang w:eastAsia="zh-CN"/>
        </w:rPr>
      </w:pPr>
      <w:r>
        <w:rPr>
          <w:rFonts w:hint="eastAsia"/>
        </w:rPr>
        <w:t>内嵌病历浏览器，可以浏览以前备份的病历</w:t>
      </w:r>
      <w:r>
        <w:rPr>
          <w:rFonts w:hint="eastAsia"/>
          <w:lang w:eastAsia="zh-CN"/>
        </w:rPr>
        <w:t>；</w:t>
      </w:r>
    </w:p>
    <w:p w14:paraId="52D21BD5">
      <w:pPr>
        <w:numPr>
          <w:ilvl w:val="0"/>
          <w:numId w:val="3"/>
        </w:numPr>
        <w:ind w:left="0" w:leftChars="0" w:firstLine="0" w:firstLineChars="0"/>
        <w:rPr>
          <w:rFonts w:hint="eastAsia" w:eastAsiaTheme="minorEastAsia"/>
          <w:lang w:eastAsia="zh-CN"/>
        </w:rPr>
      </w:pPr>
      <w:r>
        <w:rPr>
          <w:rFonts w:hint="eastAsia"/>
        </w:rPr>
        <w:t>支持网络浏览功能</w:t>
      </w:r>
      <w:r>
        <w:rPr>
          <w:rFonts w:hint="eastAsia"/>
          <w:lang w:eastAsia="zh-CN"/>
        </w:rPr>
        <w:t>；</w:t>
      </w:r>
    </w:p>
    <w:p w14:paraId="6FD1ABDE">
      <w:pPr>
        <w:numPr>
          <w:ilvl w:val="0"/>
          <w:numId w:val="3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>周到的多重数据安全防护，即使系统崩溃，也只需运行“自修复程序”在几秒钟内将工作站恢复到正常使用状态，无须再次安装本系统。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BDF9A0"/>
    <w:multiLevelType w:val="singleLevel"/>
    <w:tmpl w:val="E9BDF9A0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A20DA34"/>
    <w:multiLevelType w:val="singleLevel"/>
    <w:tmpl w:val="FA20DA34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3FED8AB7"/>
    <w:multiLevelType w:val="singleLevel"/>
    <w:tmpl w:val="3FED8AB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7E4654"/>
    <w:rsid w:val="04910CEA"/>
    <w:rsid w:val="0A8E4BBF"/>
    <w:rsid w:val="0B4C7FDE"/>
    <w:rsid w:val="13F547C0"/>
    <w:rsid w:val="1ADF05DE"/>
    <w:rsid w:val="1BDB6FF7"/>
    <w:rsid w:val="3E907F9B"/>
    <w:rsid w:val="3FF7AEBD"/>
    <w:rsid w:val="46C10A14"/>
    <w:rsid w:val="48735D3E"/>
    <w:rsid w:val="4968356D"/>
    <w:rsid w:val="5DB25DBC"/>
    <w:rsid w:val="5E4A4A88"/>
    <w:rsid w:val="61BE4076"/>
    <w:rsid w:val="66DE264B"/>
    <w:rsid w:val="EF7E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732</Words>
  <Characters>994</Characters>
  <Lines>0</Lines>
  <Paragraphs>0</Paragraphs>
  <TotalTime>1070</TotalTime>
  <ScaleCrop>false</ScaleCrop>
  <LinksUpToDate>false</LinksUpToDate>
  <CharactersWithSpaces>1044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2026-09-16T03:06:00Z</dcterms:created>
  <dc:creator>Ծ‸Ծ</dc:creator>
  <cp:lastModifiedBy>WPS_1554988788</cp:lastModifiedBy>
  <dcterms:modified xsi:type="dcterms:W3CDTF">2026-11-02T09:41:05Z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B24630BFB6237861D226A96ABF0F94FF_41</vt:lpwstr>
  </property>
  <property fmtid="{D5CDD505-2E9C-101B-9397-08002B2CF9AE}" pid="4" name="KSOTemplateDocerSaveRecord">
    <vt:lpwstr>eyJoZGlkIjoiM2MzZWFhM2M2NTVkYzMzYzBkYzBmYjhkMjI5MWM3MjEiLCJ1c2VySWQiOiI1MjM4MzE1NjEifQ==</vt:lpwstr>
  </property>
</Properties>
</file>